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6D" w:rsidRDefault="00DF506D" w:rsidP="007E4D5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-422275</wp:posOffset>
            </wp:positionV>
            <wp:extent cx="7015480" cy="9640570"/>
            <wp:effectExtent l="19050" t="0" r="0" b="0"/>
            <wp:wrapTight wrapText="bothSides">
              <wp:wrapPolygon edited="0">
                <wp:start x="-59" y="0"/>
                <wp:lineTo x="-59" y="21554"/>
                <wp:lineTo x="21584" y="21554"/>
                <wp:lineTo x="21584" y="0"/>
                <wp:lineTo x="-59" y="0"/>
              </wp:wrapPolygon>
            </wp:wrapTight>
            <wp:docPr id="1" name="Рисунок 1" descr="H:\Абдулбасыр\комп\Документы\Положение2013\Май\первенство по футболу среди уча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бдулбасыр\комп\Документы\Положение2013\Май\первенство по футболу среди учащихс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80" cy="964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lastRenderedPageBreak/>
        <w:t>I. ЦЕЛИ  И  ЗАДАЧИ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Первенство города среди учащихся, средних учебных заведений по футболу проводится в целях популяризации и развития футбола среди студентов, а так же ставит перед собой следующие задачи:</w:t>
      </w:r>
    </w:p>
    <w:p w:rsidR="007E4D57" w:rsidRPr="00966D9D" w:rsidRDefault="007E4D57" w:rsidP="007E4D57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-  формирование у студентов прочного, осознанного интереса к систематическим   занятиям футболом;</w:t>
      </w:r>
    </w:p>
    <w:p w:rsidR="007E4D57" w:rsidRPr="00966D9D" w:rsidRDefault="007E4D57" w:rsidP="007E4D57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-  повышение роли и значения спорта  в жизни  студентов,  укрепления здоровья и популяризация футбола;</w:t>
      </w:r>
    </w:p>
    <w:p w:rsidR="007E4D57" w:rsidRPr="00966D9D" w:rsidRDefault="007E4D57" w:rsidP="007E4D57">
      <w:pPr>
        <w:pStyle w:val="a4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-   привлечение студентов к регулярным занятиям физической культурой и спортом;</w:t>
      </w:r>
    </w:p>
    <w:p w:rsidR="007E4D57" w:rsidRPr="00966D9D" w:rsidRDefault="007E4D57" w:rsidP="007E4D57">
      <w:pPr>
        <w:pStyle w:val="a"/>
        <w:numPr>
          <w:ilvl w:val="0"/>
          <w:numId w:val="0"/>
        </w:numPr>
        <w:spacing w:before="0"/>
        <w:ind w:left="142"/>
        <w:jc w:val="left"/>
        <w:rPr>
          <w:sz w:val="24"/>
          <w:szCs w:val="24"/>
        </w:rPr>
      </w:pPr>
      <w:r w:rsidRPr="00966D9D">
        <w:rPr>
          <w:sz w:val="24"/>
          <w:szCs w:val="24"/>
        </w:rPr>
        <w:t>-  выявление сильнейших студенческих команд по футболу;</w:t>
      </w: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II. РУКОВОДСТВО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Общее руководство организацией и</w:t>
      </w:r>
      <w:r w:rsidR="00322774">
        <w:rPr>
          <w:rFonts w:ascii="Times New Roman" w:hAnsi="Times New Roman" w:cs="Times New Roman"/>
          <w:sz w:val="24"/>
          <w:szCs w:val="24"/>
        </w:rPr>
        <w:t xml:space="preserve"> проведением  Первенства города </w:t>
      </w:r>
      <w:r w:rsidRPr="00966D9D">
        <w:rPr>
          <w:rFonts w:ascii="Times New Roman" w:hAnsi="Times New Roman" w:cs="Times New Roman"/>
          <w:sz w:val="24"/>
          <w:szCs w:val="24"/>
        </w:rPr>
        <w:t xml:space="preserve"> среди учащихся  средних специальных    учебных заведений,  осуществляют  Комитет по спорту, туризму и делам молодежи 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Непосредственно проведение соревнований осуществляется судейской коллегией</w:t>
      </w:r>
      <w:r w:rsidR="00322774">
        <w:rPr>
          <w:rFonts w:ascii="Times New Roman" w:hAnsi="Times New Roman" w:cs="Times New Roman"/>
          <w:sz w:val="24"/>
          <w:szCs w:val="24"/>
        </w:rPr>
        <w:t>,</w:t>
      </w:r>
      <w:r w:rsidRPr="00966D9D">
        <w:rPr>
          <w:rFonts w:ascii="Times New Roman" w:hAnsi="Times New Roman" w:cs="Times New Roman"/>
          <w:sz w:val="24"/>
          <w:szCs w:val="24"/>
        </w:rPr>
        <w:t xml:space="preserve"> утверждённой  Комитетом по спорту, туризму и делам молодежи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III. СРОКИ И  МЕСТО ПРОВЕДЕНИЯ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Первенство города, среди учащихся   средних специальных  учебных заве</w:t>
      </w:r>
      <w:r w:rsidR="00322774">
        <w:rPr>
          <w:rFonts w:ascii="Times New Roman" w:hAnsi="Times New Roman" w:cs="Times New Roman"/>
          <w:sz w:val="24"/>
          <w:szCs w:val="24"/>
        </w:rPr>
        <w:t>дений, проводится с 21 по 31 мая</w:t>
      </w:r>
      <w:r w:rsidRPr="00966D9D">
        <w:rPr>
          <w:rFonts w:ascii="Times New Roman" w:hAnsi="Times New Roman" w:cs="Times New Roman"/>
          <w:sz w:val="24"/>
          <w:szCs w:val="24"/>
        </w:rPr>
        <w:t xml:space="preserve"> 2013г. на игровой площадке стадиона МОУ № 39.   Жеребьевка состоится 21-го мая в 13:00ч., начало игр с 14:00  до 17:00ч. </w:t>
      </w:r>
    </w:p>
    <w:p w:rsidR="007E4D57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22774" w:rsidRPr="00966D9D" w:rsidRDefault="00322774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IV.  УЧАСТНИКИ СОРЕВНОВАНИЙ.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К участию в соревнованиях допускаются сборные команды </w:t>
      </w:r>
      <w:r w:rsidR="00322774">
        <w:rPr>
          <w:rFonts w:ascii="Times New Roman" w:hAnsi="Times New Roman" w:cs="Times New Roman"/>
          <w:sz w:val="24"/>
          <w:szCs w:val="24"/>
        </w:rPr>
        <w:t>учащихся (юношей)</w:t>
      </w:r>
      <w:r w:rsidRPr="00966D9D">
        <w:rPr>
          <w:rFonts w:ascii="Times New Roman" w:hAnsi="Times New Roman" w:cs="Times New Roman"/>
          <w:sz w:val="24"/>
          <w:szCs w:val="24"/>
        </w:rPr>
        <w:t xml:space="preserve"> средних специальных учебных заведений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 xml:space="preserve">. Махачкалы, допущенные врачом по состоянию здоровья.  </w:t>
      </w:r>
      <w:r w:rsidR="00322774">
        <w:rPr>
          <w:rFonts w:ascii="Times New Roman" w:hAnsi="Times New Roman" w:cs="Times New Roman"/>
          <w:sz w:val="24"/>
          <w:szCs w:val="24"/>
        </w:rPr>
        <w:t>Учащиеся</w:t>
      </w:r>
      <w:r w:rsidRPr="00966D9D">
        <w:rPr>
          <w:rFonts w:ascii="Times New Roman" w:hAnsi="Times New Roman" w:cs="Times New Roman"/>
          <w:sz w:val="24"/>
          <w:szCs w:val="24"/>
        </w:rPr>
        <w:t>, отнесенные к специальным подготовительным медицинским группам, к соревнованию не допускаются.  Количество  участников  со</w:t>
      </w:r>
      <w:r w:rsidR="00322774">
        <w:rPr>
          <w:rFonts w:ascii="Times New Roman" w:hAnsi="Times New Roman" w:cs="Times New Roman"/>
          <w:sz w:val="24"/>
          <w:szCs w:val="24"/>
        </w:rPr>
        <w:t>ревнований, их возраст определяю</w:t>
      </w:r>
      <w:r w:rsidRPr="00966D9D">
        <w:rPr>
          <w:rFonts w:ascii="Times New Roman" w:hAnsi="Times New Roman" w:cs="Times New Roman"/>
          <w:sz w:val="24"/>
          <w:szCs w:val="24"/>
        </w:rPr>
        <w:t>тся положением.</w:t>
      </w:r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Вопросы нарушения комплектования  команд рассматриваются Комитетом по спорту, туризму и делам молодежи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700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Команды </w:t>
      </w:r>
      <w:proofErr w:type="spellStart"/>
      <w:r w:rsidRPr="00966D9D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966D9D">
        <w:rPr>
          <w:rFonts w:ascii="Times New Roman" w:hAnsi="Times New Roman" w:cs="Times New Roman"/>
          <w:sz w:val="24"/>
          <w:szCs w:val="24"/>
        </w:rPr>
        <w:t xml:space="preserve">, а также футболисты этих команд, могут принимать участие в других футбольных соревнованиях, проходящих на территориях Республики Дагестан, при условии, что сроки их проведения не совпадают с календарём </w:t>
      </w:r>
      <w:r w:rsidR="00322774">
        <w:rPr>
          <w:rFonts w:ascii="Times New Roman" w:hAnsi="Times New Roman" w:cs="Times New Roman"/>
          <w:sz w:val="24"/>
          <w:szCs w:val="24"/>
        </w:rPr>
        <w:t>Первенства</w:t>
      </w:r>
      <w:r w:rsidRPr="00966D9D">
        <w:rPr>
          <w:rFonts w:ascii="Times New Roman" w:hAnsi="Times New Roman" w:cs="Times New Roman"/>
          <w:sz w:val="24"/>
          <w:szCs w:val="24"/>
        </w:rPr>
        <w:t>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700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Обязательные требования к участникам соревнований: наличие паспорта, страхового полиса, страховки от несчастных случаев и студенческого билета, обязательно.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700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Оргкомитет за незастрахованных спортсменов ответственность не несет.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700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Студент может играть только за одну команду.  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За неявку команды на три игры, команда снимается с соревнований.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На </w:t>
      </w:r>
      <w:r w:rsidR="00322774">
        <w:rPr>
          <w:rFonts w:ascii="Times New Roman" w:hAnsi="Times New Roman" w:cs="Times New Roman"/>
          <w:sz w:val="24"/>
          <w:szCs w:val="24"/>
        </w:rPr>
        <w:t>Первенстве</w:t>
      </w:r>
      <w:r w:rsidRPr="00966D9D">
        <w:rPr>
          <w:rFonts w:ascii="Times New Roman" w:hAnsi="Times New Roman" w:cs="Times New Roman"/>
          <w:sz w:val="24"/>
          <w:szCs w:val="24"/>
        </w:rPr>
        <w:t xml:space="preserve"> руководители команд несут полную ответственность за жизнь и здоровье, а также поведение своих футболистов,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Состав команды 6 игроков (5 полевых + 1 вратарь) и 1 официальный представитель. В заявочном листе не более 16 человек.</w:t>
      </w:r>
    </w:p>
    <w:p w:rsidR="007E4D57" w:rsidRPr="00966D9D" w:rsidRDefault="007E4D57" w:rsidP="007E4D57">
      <w:pPr>
        <w:numPr>
          <w:ilvl w:val="0"/>
          <w:numId w:val="2"/>
        </w:numPr>
        <w:tabs>
          <w:tab w:val="clear" w:pos="1575"/>
          <w:tab w:val="left" w:pos="-280"/>
          <w:tab w:val="left" w:pos="560"/>
          <w:tab w:val="left" w:pos="851"/>
          <w:tab w:val="left" w:pos="964"/>
        </w:tabs>
        <w:spacing w:after="0"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Число замен в ходе матча не ограничено.</w:t>
      </w:r>
    </w:p>
    <w:p w:rsidR="007E4D57" w:rsidRPr="00966D9D" w:rsidRDefault="007E4D57" w:rsidP="007E4D57">
      <w:pPr>
        <w:tabs>
          <w:tab w:val="left" w:pos="0"/>
          <w:tab w:val="left" w:pos="140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966D9D">
        <w:rPr>
          <w:rFonts w:ascii="Times New Roman" w:hAnsi="Times New Roman" w:cs="Times New Roman"/>
          <w:b/>
          <w:i/>
          <w:sz w:val="24"/>
          <w:szCs w:val="24"/>
        </w:rPr>
        <w:t>Требования к экипировке участников соревнования</w:t>
      </w:r>
    </w:p>
    <w:p w:rsidR="007E4D57" w:rsidRDefault="007E4D57" w:rsidP="007E4D57">
      <w:pPr>
        <w:tabs>
          <w:tab w:val="left" w:pos="0"/>
          <w:tab w:val="left" w:pos="140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966D9D">
        <w:rPr>
          <w:rFonts w:ascii="Times New Roman" w:hAnsi="Times New Roman" w:cs="Times New Roman"/>
          <w:sz w:val="24"/>
          <w:szCs w:val="24"/>
        </w:rPr>
        <w:lastRenderedPageBreak/>
        <w:t>Команды должны иметь 2 комплекта формы (светлый и темный) с личными номерами на каждого игрока. Игроки должны иметь щитки (защита голени), обувь (бутсы).</w:t>
      </w:r>
    </w:p>
    <w:p w:rsidR="00492AB0" w:rsidRPr="00492AB0" w:rsidRDefault="00492AB0" w:rsidP="007E4D57">
      <w:pPr>
        <w:tabs>
          <w:tab w:val="left" w:pos="0"/>
          <w:tab w:val="left" w:pos="140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6D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6D9D">
        <w:rPr>
          <w:rFonts w:ascii="Times New Roman" w:hAnsi="Times New Roman" w:cs="Times New Roman"/>
          <w:b/>
          <w:sz w:val="24"/>
          <w:szCs w:val="24"/>
        </w:rPr>
        <w:t>. ЗАЯВКИ НА УЧАСТИЕ В СОРЕВНОВАНИЯХ.</w:t>
      </w:r>
      <w:proofErr w:type="gramEnd"/>
    </w:p>
    <w:p w:rsidR="007E4D57" w:rsidRPr="00966D9D" w:rsidRDefault="007E4D57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Именные заявки установленного образца, заверенные директором учебного заведения, руководством физического воспитания и врачом предоставляются  перед соревнованиями в главную судейскую коллегию.</w:t>
      </w:r>
    </w:p>
    <w:p w:rsidR="007E4D57" w:rsidRPr="00966D9D" w:rsidRDefault="00322774" w:rsidP="007E4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на Первенстве города среди учащихся</w:t>
      </w:r>
      <w:r w:rsidR="007E4D57" w:rsidRPr="00966D9D">
        <w:rPr>
          <w:rFonts w:ascii="Times New Roman" w:hAnsi="Times New Roman" w:cs="Times New Roman"/>
          <w:sz w:val="24"/>
          <w:szCs w:val="24"/>
        </w:rPr>
        <w:t xml:space="preserve">  средних специальных учебных заведений, допуск</w:t>
      </w:r>
      <w:r>
        <w:rPr>
          <w:rFonts w:ascii="Times New Roman" w:hAnsi="Times New Roman" w:cs="Times New Roman"/>
          <w:sz w:val="24"/>
          <w:szCs w:val="24"/>
        </w:rPr>
        <w:t>аются учащиеся дневных отделений</w:t>
      </w:r>
      <w:r w:rsidR="007E4D57" w:rsidRPr="00966D9D">
        <w:rPr>
          <w:rFonts w:ascii="Times New Roman" w:hAnsi="Times New Roman" w:cs="Times New Roman"/>
          <w:sz w:val="24"/>
          <w:szCs w:val="24"/>
        </w:rPr>
        <w:t>.</w:t>
      </w: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D9D">
        <w:rPr>
          <w:rFonts w:ascii="Times New Roman" w:hAnsi="Times New Roman" w:cs="Times New Roman"/>
          <w:b/>
          <w:sz w:val="24"/>
          <w:szCs w:val="24"/>
          <w:u w:val="single"/>
        </w:rPr>
        <w:t>Вместе с заявкой предоставляется зачетная книжка, студенческий билет, паспорт. Во время проведения соревнований участникам иметь при себе студенческий билет и паспорт.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    Главная судейская коллегия при необходимости может потребовать документы любого  участника в любой день соревнований даже при условии ранее пройденной им мандатной комиссии. 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66D9D">
        <w:rPr>
          <w:rFonts w:ascii="Times New Roman" w:hAnsi="Times New Roman" w:cs="Times New Roman"/>
          <w:b/>
          <w:sz w:val="24"/>
          <w:szCs w:val="24"/>
        </w:rPr>
        <w:t>. НАГРАЖДЕНИЕ.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Команды,  занявшие 1, 2, 3места в общекомандном зачете по итогам    Первенства города среди учащихся  средних специальных </w:t>
      </w:r>
      <w:r w:rsidR="00322774">
        <w:rPr>
          <w:rFonts w:ascii="Times New Roman" w:hAnsi="Times New Roman" w:cs="Times New Roman"/>
          <w:sz w:val="24"/>
          <w:szCs w:val="24"/>
        </w:rPr>
        <w:t xml:space="preserve"> </w:t>
      </w:r>
      <w:r w:rsidRPr="00966D9D">
        <w:rPr>
          <w:rFonts w:ascii="Times New Roman" w:hAnsi="Times New Roman" w:cs="Times New Roman"/>
          <w:sz w:val="24"/>
          <w:szCs w:val="24"/>
        </w:rPr>
        <w:t>учебных заведений, награждаются кубками,   дипломами</w:t>
      </w:r>
      <w:r w:rsidR="00322774">
        <w:rPr>
          <w:rFonts w:ascii="Times New Roman" w:hAnsi="Times New Roman" w:cs="Times New Roman"/>
          <w:sz w:val="24"/>
          <w:szCs w:val="24"/>
        </w:rPr>
        <w:t>, грамотами и медалями</w:t>
      </w:r>
      <w:r w:rsidRPr="00966D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4D57" w:rsidRPr="00966D9D" w:rsidRDefault="007E4D57" w:rsidP="007E4D57">
      <w:pPr>
        <w:pStyle w:val="a5"/>
        <w:ind w:left="0" w:firstLine="0"/>
        <w:jc w:val="center"/>
        <w:rPr>
          <w:b/>
          <w:sz w:val="24"/>
          <w:szCs w:val="24"/>
        </w:rPr>
      </w:pPr>
    </w:p>
    <w:p w:rsidR="007E4D57" w:rsidRPr="00966D9D" w:rsidRDefault="007E4D57" w:rsidP="007E4D57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966D9D">
        <w:rPr>
          <w:b/>
          <w:sz w:val="24"/>
          <w:szCs w:val="24"/>
        </w:rPr>
        <w:t xml:space="preserve">VII. </w:t>
      </w:r>
      <w:r w:rsidRPr="00966D9D">
        <w:rPr>
          <w:b/>
          <w:bCs/>
          <w:sz w:val="24"/>
          <w:szCs w:val="24"/>
        </w:rPr>
        <w:t xml:space="preserve"> СУДЕЙСТВО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Судейство соревнований  осуществляется судьями, утвержденными Федерацией футбола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Назначение судей на игры осуществляется главным судьей. Просьбы руководителей команд о замене судейских бригад на игры не принимаются. 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Назначение судей на игры осуществляется главным судьей.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Главный судья – Зиятханов Омар Магомедович,  тел. 8-906-450-53-18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Заместитель главного судьи – Меджидов Тимур Мурадисович,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тел. 8-928-562-16-00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Главный секретарь – Темирханова Лиана Бакировна, тел. 8-928-573-51-11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Судейские коллегии обеспечивают оперативную информацию по итогам игрового дня (игры) в Комитет по спорту, туризму и делам молодёжи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66D9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92AB0" w:rsidRPr="0032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6D9D">
        <w:rPr>
          <w:rFonts w:ascii="Times New Roman" w:hAnsi="Times New Roman" w:cs="Times New Roman"/>
          <w:b/>
          <w:sz w:val="24"/>
          <w:szCs w:val="24"/>
        </w:rPr>
        <w:t>ПОРЯДОК  ПОДАЧИ</w:t>
      </w:r>
      <w:proofErr w:type="gramEnd"/>
      <w:r w:rsidRPr="00966D9D">
        <w:rPr>
          <w:rFonts w:ascii="Times New Roman" w:hAnsi="Times New Roman" w:cs="Times New Roman"/>
          <w:b/>
          <w:sz w:val="24"/>
          <w:szCs w:val="24"/>
        </w:rPr>
        <w:t xml:space="preserve">  ПРОТЕСТОВ  И  ИХ РАССМОТРЕНИЕ.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1.</w:t>
      </w:r>
      <w:r w:rsidRPr="00966D9D">
        <w:rPr>
          <w:rFonts w:ascii="Times New Roman" w:hAnsi="Times New Roman" w:cs="Times New Roman"/>
          <w:sz w:val="24"/>
          <w:szCs w:val="24"/>
        </w:rPr>
        <w:t xml:space="preserve">  Представитель команды, подавая протест, обязан немедленно после окончания игры предупредить судью и представителя другой команды о подачи им протеста, а также зафиксировать в протоколе матча заявление о подаче протеста.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2.</w:t>
      </w:r>
      <w:r w:rsidRPr="00966D9D">
        <w:rPr>
          <w:rFonts w:ascii="Times New Roman" w:hAnsi="Times New Roman" w:cs="Times New Roman"/>
          <w:sz w:val="24"/>
          <w:szCs w:val="24"/>
        </w:rPr>
        <w:t xml:space="preserve">  Письменный протест должен быть исчерпывающе мотивирован, подписан представителем команды и передан главному судье не позднее 3-х часов после завершения игры. Протесты, которые не были зафиксированы в протоколе соревнований, а также, поданные несвоевременно, не рассматриваются.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966D9D">
        <w:rPr>
          <w:rFonts w:ascii="Times New Roman" w:hAnsi="Times New Roman" w:cs="Times New Roman"/>
          <w:sz w:val="24"/>
          <w:szCs w:val="24"/>
        </w:rPr>
        <w:t>Протесты не принимаются и не рассматриваются, если они поданы на решения судьи матча по имевшим в игре место случаям: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- на назначение или не назначение судьей штрафного, свободного и одиннадцатиметровых ударов;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lastRenderedPageBreak/>
        <w:t>- определение положения «вне игры»;</w:t>
      </w: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>- забитый в ворота, но не засчитанный гол.</w:t>
      </w:r>
    </w:p>
    <w:p w:rsidR="007E4D57" w:rsidRPr="007E4D57" w:rsidRDefault="007E4D57" w:rsidP="007E4D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D57" w:rsidRPr="007E4D57" w:rsidRDefault="007E4D57" w:rsidP="007E4D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492AB0" w:rsidP="007E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Х</w:t>
      </w:r>
      <w:r w:rsidR="007E4D57" w:rsidRPr="00966D9D">
        <w:rPr>
          <w:rFonts w:ascii="Times New Roman" w:hAnsi="Times New Roman" w:cs="Times New Roman"/>
          <w:b/>
          <w:sz w:val="24"/>
          <w:szCs w:val="24"/>
        </w:rPr>
        <w:t>. ОБЕСПЕЧЕНИЕ БЕЗОПАСНОСТИ УЧАСТНИКОВ И ЗРИТЕЛЕЙ</w:t>
      </w:r>
    </w:p>
    <w:p w:rsidR="007E4D57" w:rsidRPr="00966D9D" w:rsidRDefault="007E4D57" w:rsidP="007E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 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>. Махачкалы.</w:t>
      </w:r>
    </w:p>
    <w:p w:rsidR="007E4D57" w:rsidRPr="00966D9D" w:rsidRDefault="007E4D57" w:rsidP="007E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492AB0" w:rsidP="007E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E4D57" w:rsidRPr="00966D9D">
        <w:rPr>
          <w:rFonts w:ascii="Times New Roman" w:hAnsi="Times New Roman" w:cs="Times New Roman"/>
          <w:b/>
          <w:sz w:val="24"/>
          <w:szCs w:val="24"/>
        </w:rPr>
        <w:t>. СТРАХОВАНИЕ УЧАСТНИКОВ</w:t>
      </w: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492AB0" w:rsidP="007E4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7E4D57" w:rsidRPr="00966D9D">
        <w:rPr>
          <w:rFonts w:ascii="Times New Roman" w:hAnsi="Times New Roman" w:cs="Times New Roman"/>
          <w:b/>
          <w:sz w:val="24"/>
          <w:szCs w:val="24"/>
        </w:rPr>
        <w:t>. СРОКИ ПРЕДОСТАВЛЕНИЯ ОТЧЕТА</w:t>
      </w: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</w:t>
      </w:r>
      <w:proofErr w:type="gramStart"/>
      <w:r w:rsidRPr="00966D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66D9D">
        <w:rPr>
          <w:rFonts w:ascii="Times New Roman" w:hAnsi="Times New Roman" w:cs="Times New Roman"/>
          <w:sz w:val="24"/>
          <w:szCs w:val="24"/>
        </w:rPr>
        <w:t xml:space="preserve"> 3-х календарных дней по окончании соревнований на бумажном и электроном носителях.</w:t>
      </w: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      Ответственному по виду спорта (Зиятханов О.М.) по окончании соревнований представить список спортсменов, вошедших в сборную команду г. Махачкалы среди юношей для участия в республиканских соревнованиях, бумажном и электроном носителях.</w:t>
      </w:r>
    </w:p>
    <w:p w:rsidR="007E4D57" w:rsidRPr="00966D9D" w:rsidRDefault="007E4D57" w:rsidP="007E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</w:p>
    <w:p w:rsidR="007E4D57" w:rsidRPr="00966D9D" w:rsidRDefault="007E4D57" w:rsidP="007E4D5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D57" w:rsidRPr="00966D9D" w:rsidRDefault="007E4D57" w:rsidP="007E4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DE" w:rsidRDefault="00D620DE"/>
    <w:sectPr w:rsidR="00D620DE" w:rsidSect="00D6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5867AE"/>
    <w:lvl w:ilvl="0">
      <w:start w:val="1"/>
      <w:numFmt w:val="bullet"/>
      <w:pStyle w:val="a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68F554E7"/>
    <w:multiLevelType w:val="hybridMultilevel"/>
    <w:tmpl w:val="5A8C057C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7E4D57"/>
    <w:rsid w:val="0018447B"/>
    <w:rsid w:val="00322774"/>
    <w:rsid w:val="00492AB0"/>
    <w:rsid w:val="007E4D57"/>
    <w:rsid w:val="00A146B2"/>
    <w:rsid w:val="00D620DE"/>
    <w:rsid w:val="00DF506D"/>
    <w:rsid w:val="00E6219B"/>
    <w:rsid w:val="00F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0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7E4D57"/>
    <w:pPr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before="240" w:after="0" w:line="240" w:lineRule="auto"/>
      <w:ind w:left="0" w:firstLine="142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0"/>
    <w:uiPriority w:val="34"/>
    <w:qFormat/>
    <w:rsid w:val="007E4D57"/>
    <w:pPr>
      <w:ind w:left="720"/>
      <w:contextualSpacing/>
    </w:pPr>
  </w:style>
  <w:style w:type="paragraph" w:styleId="a5">
    <w:name w:val="Body Text Indent"/>
    <w:basedOn w:val="a0"/>
    <w:link w:val="a6"/>
    <w:semiHidden/>
    <w:unhideWhenUsed/>
    <w:rsid w:val="007E4D57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1"/>
    <w:link w:val="a5"/>
    <w:semiHidden/>
    <w:rsid w:val="007E4D57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E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E4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1024</Words>
  <Characters>5843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Basyr</cp:lastModifiedBy>
  <cp:revision>7</cp:revision>
  <cp:lastPrinted>2013-04-25T13:47:00Z</cp:lastPrinted>
  <dcterms:created xsi:type="dcterms:W3CDTF">2013-04-25T14:15:00Z</dcterms:created>
  <dcterms:modified xsi:type="dcterms:W3CDTF">2013-05-03T12:45:00Z</dcterms:modified>
</cp:coreProperties>
</file>