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970A" w14:textId="25763B6C" w:rsidR="000431E6" w:rsidRPr="00E1249C" w:rsidRDefault="000431E6" w:rsidP="00E1249C">
      <w:pPr>
        <w:tabs>
          <w:tab w:val="left" w:pos="851"/>
          <w:tab w:val="left" w:pos="993"/>
        </w:tabs>
        <w:ind w:left="567" w:firstLine="567"/>
        <w:jc w:val="center"/>
        <w:rPr>
          <w:b/>
        </w:rPr>
      </w:pPr>
      <w:r w:rsidRPr="00E1249C">
        <w:rPr>
          <w:b/>
        </w:rPr>
        <w:t xml:space="preserve">Уважаемые </w:t>
      </w:r>
      <w:r w:rsidR="00D9239B" w:rsidRPr="00E1249C">
        <w:rPr>
          <w:b/>
        </w:rPr>
        <w:t>махачкалинцы</w:t>
      </w:r>
      <w:r w:rsidRPr="00E1249C">
        <w:rPr>
          <w:b/>
        </w:rPr>
        <w:t>!</w:t>
      </w:r>
    </w:p>
    <w:p w14:paraId="136E3F1D" w14:textId="77777777" w:rsidR="000431E6" w:rsidRPr="00E1249C" w:rsidRDefault="000431E6" w:rsidP="00E1249C">
      <w:pPr>
        <w:tabs>
          <w:tab w:val="left" w:pos="851"/>
          <w:tab w:val="left" w:pos="993"/>
        </w:tabs>
        <w:ind w:left="567" w:firstLine="567"/>
        <w:jc w:val="center"/>
      </w:pPr>
    </w:p>
    <w:p w14:paraId="07780558" w14:textId="2F0788EA" w:rsidR="00DC48D0" w:rsidRPr="00E1249C" w:rsidRDefault="000431E6" w:rsidP="00E1249C">
      <w:pPr>
        <w:ind w:left="567" w:firstLine="567"/>
        <w:jc w:val="both"/>
      </w:pPr>
      <w:r w:rsidRPr="00E1249C">
        <w:t xml:space="preserve">Информируем вас о </w:t>
      </w:r>
      <w:r w:rsidR="0002783A" w:rsidRPr="00E1249C">
        <w:t>проведении конкурсного отбора заявок</w:t>
      </w:r>
      <w:r w:rsidR="00282C8C" w:rsidRPr="00E1249C">
        <w:t xml:space="preserve"> </w:t>
      </w:r>
      <w:r w:rsidR="00110B0D" w:rsidRPr="00E1249C">
        <w:t xml:space="preserve">на </w:t>
      </w:r>
      <w:r w:rsidR="00DC48D0" w:rsidRPr="00E1249C">
        <w:t>предос</w:t>
      </w:r>
      <w:r w:rsidR="00A652D7" w:rsidRPr="00E1249C">
        <w:t>тавление в 202</w:t>
      </w:r>
      <w:r w:rsidR="00777853">
        <w:t>5</w:t>
      </w:r>
      <w:r w:rsidR="0002783A" w:rsidRPr="00E1249C">
        <w:t xml:space="preserve"> году </w:t>
      </w:r>
      <w:r w:rsidR="00DC48D0" w:rsidRPr="00E1249C">
        <w:t xml:space="preserve">гранта </w:t>
      </w:r>
      <w:r w:rsidR="00E1249C" w:rsidRPr="00E1249C">
        <w:rPr>
          <w:color w:val="020B22"/>
        </w:rPr>
        <w:t xml:space="preserve">рамках муниципальной </w:t>
      </w:r>
      <w:r w:rsidR="00E1249C" w:rsidRPr="00E1249C">
        <w:t>программы «Развитие молодежной политики в Городском округе с внутригородским делением «город Махачкала</w:t>
      </w:r>
      <w:r w:rsidR="00E1249C" w:rsidRPr="0040633C">
        <w:t>» на 202</w:t>
      </w:r>
      <w:r w:rsidR="0040633C">
        <w:t>5</w:t>
      </w:r>
      <w:r w:rsidR="00E1249C" w:rsidRPr="0040633C">
        <w:t>-202</w:t>
      </w:r>
      <w:r w:rsidR="0040633C">
        <w:t>7</w:t>
      </w:r>
      <w:r w:rsidR="00777853" w:rsidRPr="0040633C">
        <w:t xml:space="preserve"> </w:t>
      </w:r>
      <w:r w:rsidR="00E1249C" w:rsidRPr="0040633C">
        <w:t>годы»</w:t>
      </w:r>
      <w:r w:rsidR="00E1249C" w:rsidRPr="0040633C">
        <w:rPr>
          <w:color w:val="020B22"/>
        </w:rPr>
        <w:t xml:space="preserve">, </w:t>
      </w:r>
      <w:r w:rsidR="00E1249C" w:rsidRPr="0040633C">
        <w:rPr>
          <w:bCs/>
        </w:rPr>
        <w:t xml:space="preserve">утвержденной Постановлением администрации ГО с ВД «город Махачкала» от </w:t>
      </w:r>
      <w:r w:rsidR="0040633C">
        <w:rPr>
          <w:bCs/>
        </w:rPr>
        <w:t>14</w:t>
      </w:r>
      <w:r w:rsidR="00E1249C" w:rsidRPr="0040633C">
        <w:rPr>
          <w:bCs/>
        </w:rPr>
        <w:t xml:space="preserve"> апреля 202</w:t>
      </w:r>
      <w:r w:rsidR="0040633C">
        <w:rPr>
          <w:bCs/>
        </w:rPr>
        <w:t>5</w:t>
      </w:r>
      <w:r w:rsidR="00E1249C" w:rsidRPr="0040633C">
        <w:rPr>
          <w:bCs/>
        </w:rPr>
        <w:t xml:space="preserve"> г. № </w:t>
      </w:r>
      <w:r w:rsidR="0040633C">
        <w:rPr>
          <w:bCs/>
        </w:rPr>
        <w:t>40</w:t>
      </w:r>
      <w:r w:rsidR="00E1249C" w:rsidRPr="0040633C">
        <w:rPr>
          <w:color w:val="020B22"/>
        </w:rPr>
        <w:t> </w:t>
      </w:r>
      <w:r w:rsidR="00DC48D0" w:rsidRPr="0040633C">
        <w:t xml:space="preserve"> физическим лицам – победителям </w:t>
      </w:r>
      <w:r w:rsidR="00D9239B" w:rsidRPr="0040633C">
        <w:rPr>
          <w:color w:val="020B22"/>
        </w:rPr>
        <w:t>муниципального</w:t>
      </w:r>
      <w:r w:rsidR="00D9239B" w:rsidRPr="00E1249C">
        <w:rPr>
          <w:color w:val="020B22"/>
        </w:rPr>
        <w:t xml:space="preserve"> конкурса молодежных проектов среди физических лиц</w:t>
      </w:r>
      <w:r w:rsidR="00DC48D0" w:rsidRPr="00E1249C">
        <w:rPr>
          <w:b/>
        </w:rPr>
        <w:t xml:space="preserve"> </w:t>
      </w:r>
      <w:r w:rsidR="00D9239B" w:rsidRPr="00E1249C">
        <w:rPr>
          <w:b/>
        </w:rPr>
        <w:t>города Махачкалы</w:t>
      </w:r>
      <w:r w:rsidR="00DC48D0" w:rsidRPr="00E1249C">
        <w:t xml:space="preserve"> на реализацию проекта</w:t>
      </w:r>
      <w:r w:rsidR="00832308" w:rsidRPr="00E1249C">
        <w:t xml:space="preserve"> (далее – грант)</w:t>
      </w:r>
      <w:r w:rsidR="00DC48D0" w:rsidRPr="00E1249C">
        <w:t xml:space="preserve">. </w:t>
      </w:r>
    </w:p>
    <w:p w14:paraId="2271B13A" w14:textId="47E6F838" w:rsidR="00566D43" w:rsidRPr="00E1249C" w:rsidRDefault="00DC48D0" w:rsidP="00E1249C">
      <w:pPr>
        <w:pStyle w:val="Default"/>
        <w:ind w:left="567" w:firstLine="567"/>
        <w:jc w:val="both"/>
        <w:rPr>
          <w:color w:val="auto"/>
          <w:sz w:val="26"/>
          <w:szCs w:val="26"/>
        </w:rPr>
      </w:pPr>
      <w:r w:rsidRPr="00E1249C">
        <w:rPr>
          <w:b/>
          <w:sz w:val="26"/>
          <w:szCs w:val="26"/>
        </w:rPr>
        <w:t xml:space="preserve"> </w:t>
      </w:r>
      <w:r w:rsidR="00566D43" w:rsidRPr="00E1249C">
        <w:rPr>
          <w:color w:val="auto"/>
          <w:sz w:val="26"/>
          <w:szCs w:val="26"/>
        </w:rPr>
        <w:t xml:space="preserve">Проекты должны иметь социально значимый характер; должны быть запланированы к реализации на территории города </w:t>
      </w:r>
      <w:r w:rsidR="00E1249C" w:rsidRPr="00E1249C">
        <w:rPr>
          <w:color w:val="auto"/>
          <w:sz w:val="26"/>
          <w:szCs w:val="26"/>
        </w:rPr>
        <w:t>Махачкалы</w:t>
      </w:r>
      <w:r w:rsidR="00566D43" w:rsidRPr="00E1249C">
        <w:rPr>
          <w:color w:val="auto"/>
          <w:sz w:val="26"/>
          <w:szCs w:val="26"/>
        </w:rPr>
        <w:t>; направлены на разностороннее развитие потенциала молодёжи, в том числе на формирование гражданско-патриотических, духовно-нравственных, семейных ценностей, ценностей здорового образа жизни, на развитие различного вида творчества, социально полезной деятельности и добровольчества среди детей, подростков и молодёжи.</w:t>
      </w:r>
    </w:p>
    <w:p w14:paraId="7EA8B0A5" w14:textId="77777777" w:rsidR="00566D43" w:rsidRPr="00E1249C" w:rsidRDefault="00566D43" w:rsidP="00E1249C">
      <w:pPr>
        <w:pStyle w:val="Default"/>
        <w:ind w:left="567" w:firstLine="567"/>
        <w:jc w:val="both"/>
        <w:rPr>
          <w:color w:val="auto"/>
          <w:sz w:val="26"/>
          <w:szCs w:val="26"/>
        </w:rPr>
      </w:pPr>
      <w:r w:rsidRPr="00E1249C">
        <w:rPr>
          <w:color w:val="auto"/>
          <w:sz w:val="26"/>
          <w:szCs w:val="26"/>
        </w:rPr>
        <w:t xml:space="preserve">Не принимаются к рассмотрению проекты, связанные с реализацией деятельности политических партий и религиозных объединений, с проведением и </w:t>
      </w:r>
      <w:r w:rsidRPr="00E1249C">
        <w:rPr>
          <w:sz w:val="26"/>
          <w:szCs w:val="26"/>
        </w:rPr>
        <w:t xml:space="preserve">организацией выборных кампаний, </w:t>
      </w:r>
      <w:r w:rsidRPr="00E1249C">
        <w:rPr>
          <w:color w:val="auto"/>
          <w:sz w:val="26"/>
          <w:szCs w:val="26"/>
        </w:rPr>
        <w:t>митингов, пикетов, демонстраций, акций протеста, связанные с извлечением прибыли.</w:t>
      </w:r>
    </w:p>
    <w:p w14:paraId="288D9B16" w14:textId="0CEE6FED" w:rsidR="00D179DE" w:rsidRPr="00E1249C" w:rsidRDefault="00832308" w:rsidP="00E1249C">
      <w:pPr>
        <w:ind w:left="567" w:firstLine="567"/>
        <w:jc w:val="both"/>
        <w:rPr>
          <w:b/>
        </w:rPr>
      </w:pPr>
      <w:r w:rsidRPr="00E1249C">
        <w:rPr>
          <w:b/>
        </w:rPr>
        <w:t>Общая сумма</w:t>
      </w:r>
      <w:r w:rsidR="00A652D7" w:rsidRPr="00E1249C">
        <w:rPr>
          <w:b/>
        </w:rPr>
        <w:t xml:space="preserve"> на предоставление гранта в </w:t>
      </w:r>
      <w:r w:rsidR="00A652D7" w:rsidRPr="00777853">
        <w:rPr>
          <w:b/>
        </w:rPr>
        <w:t>202</w:t>
      </w:r>
      <w:r w:rsidR="00777853" w:rsidRPr="00777853">
        <w:rPr>
          <w:b/>
        </w:rPr>
        <w:t>5</w:t>
      </w:r>
      <w:r w:rsidRPr="00777853">
        <w:rPr>
          <w:b/>
        </w:rPr>
        <w:t xml:space="preserve"> году составляет </w:t>
      </w:r>
      <w:r w:rsidR="00777853">
        <w:rPr>
          <w:b/>
        </w:rPr>
        <w:t>12</w:t>
      </w:r>
      <w:r w:rsidR="00D9239B" w:rsidRPr="00777853">
        <w:rPr>
          <w:b/>
        </w:rPr>
        <w:t>0</w:t>
      </w:r>
      <w:r w:rsidRPr="00777853">
        <w:rPr>
          <w:b/>
        </w:rPr>
        <w:t> 000 (</w:t>
      </w:r>
      <w:r w:rsidR="00D9239B" w:rsidRPr="00777853">
        <w:rPr>
          <w:b/>
        </w:rPr>
        <w:t>девяносто</w:t>
      </w:r>
      <w:r w:rsidRPr="00777853">
        <w:rPr>
          <w:b/>
        </w:rPr>
        <w:t xml:space="preserve"> тысяч) рублей 00 копеек (включая нало</w:t>
      </w:r>
      <w:r w:rsidRPr="00E1249C">
        <w:rPr>
          <w:b/>
        </w:rPr>
        <w:t>г на доходы физических лиц согласно действующему законодательству Российской Федерации)</w:t>
      </w:r>
      <w:r w:rsidR="00566D43" w:rsidRPr="00E1249C">
        <w:rPr>
          <w:b/>
        </w:rPr>
        <w:t>.</w:t>
      </w:r>
    </w:p>
    <w:p w14:paraId="1D727817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B835942" w14:textId="326E2A50" w:rsidR="00282C8C" w:rsidRPr="00E1249C" w:rsidRDefault="00282C8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7853">
        <w:rPr>
          <w:rFonts w:ascii="Times New Roman" w:hAnsi="Times New Roman" w:cs="Times New Roman"/>
          <w:b/>
          <w:bCs/>
          <w:sz w:val="26"/>
          <w:szCs w:val="26"/>
        </w:rPr>
        <w:t>Дата</w:t>
      </w:r>
      <w:r w:rsidR="008F4C6D" w:rsidRPr="007778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77853">
        <w:rPr>
          <w:rFonts w:ascii="Times New Roman" w:hAnsi="Times New Roman" w:cs="Times New Roman"/>
          <w:b/>
          <w:bCs/>
          <w:sz w:val="26"/>
          <w:szCs w:val="26"/>
        </w:rPr>
        <w:t>начал</w:t>
      </w:r>
      <w:r w:rsidR="00247EF1" w:rsidRPr="00777853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BC0D26" w:rsidRPr="007778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52B52" w:rsidRPr="00777853">
        <w:rPr>
          <w:rFonts w:ascii="Times New Roman" w:hAnsi="Times New Roman" w:cs="Times New Roman"/>
          <w:b/>
          <w:bCs/>
          <w:sz w:val="26"/>
          <w:szCs w:val="26"/>
        </w:rPr>
        <w:t xml:space="preserve">подачи </w:t>
      </w:r>
      <w:r w:rsidRPr="00777853">
        <w:rPr>
          <w:rFonts w:ascii="Times New Roman" w:hAnsi="Times New Roman" w:cs="Times New Roman"/>
          <w:b/>
          <w:bCs/>
          <w:sz w:val="26"/>
          <w:szCs w:val="26"/>
        </w:rPr>
        <w:t>заявок</w:t>
      </w:r>
      <w:r w:rsidR="00B20E1A" w:rsidRPr="00777853">
        <w:rPr>
          <w:rFonts w:ascii="Times New Roman" w:hAnsi="Times New Roman" w:cs="Times New Roman"/>
          <w:b/>
          <w:bCs/>
          <w:sz w:val="26"/>
          <w:szCs w:val="26"/>
        </w:rPr>
        <w:t xml:space="preserve"> для участия в отборе</w:t>
      </w:r>
      <w:r w:rsidR="000431E6" w:rsidRPr="0077785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2783A" w:rsidRPr="007778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77853">
        <w:rPr>
          <w:rFonts w:ascii="Times New Roman" w:hAnsi="Times New Roman" w:cs="Times New Roman"/>
          <w:bCs/>
          <w:sz w:val="26"/>
          <w:szCs w:val="26"/>
        </w:rPr>
        <w:t>15</w:t>
      </w:r>
      <w:r w:rsidR="00B612FD" w:rsidRPr="007778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77853">
        <w:rPr>
          <w:rFonts w:ascii="Times New Roman" w:hAnsi="Times New Roman" w:cs="Times New Roman"/>
          <w:bCs/>
          <w:sz w:val="26"/>
          <w:szCs w:val="26"/>
        </w:rPr>
        <w:t>мая</w:t>
      </w:r>
      <w:r w:rsidR="00B612FD" w:rsidRPr="007778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52D7" w:rsidRPr="00777853">
        <w:rPr>
          <w:rFonts w:ascii="Times New Roman" w:hAnsi="Times New Roman" w:cs="Times New Roman"/>
          <w:bCs/>
          <w:sz w:val="26"/>
          <w:szCs w:val="26"/>
        </w:rPr>
        <w:t>202</w:t>
      </w:r>
      <w:r w:rsidR="00777853">
        <w:rPr>
          <w:rFonts w:ascii="Times New Roman" w:hAnsi="Times New Roman" w:cs="Times New Roman"/>
          <w:bCs/>
          <w:sz w:val="26"/>
          <w:szCs w:val="26"/>
        </w:rPr>
        <w:t>5</w:t>
      </w:r>
      <w:r w:rsidR="00832308" w:rsidRPr="00777853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3041AF" w:rsidRPr="00777853">
        <w:rPr>
          <w:rFonts w:ascii="Times New Roman" w:hAnsi="Times New Roman" w:cs="Times New Roman"/>
          <w:bCs/>
          <w:sz w:val="26"/>
          <w:szCs w:val="26"/>
        </w:rPr>
        <w:t>.</w:t>
      </w:r>
    </w:p>
    <w:p w14:paraId="0025AFDE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90410A4" w14:textId="0915ADAA" w:rsidR="00A1116C" w:rsidRPr="00E1249C" w:rsidRDefault="00BC0D26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49C">
        <w:rPr>
          <w:rFonts w:ascii="Times New Roman" w:hAnsi="Times New Roman" w:cs="Times New Roman"/>
          <w:b/>
          <w:bCs/>
          <w:sz w:val="26"/>
          <w:szCs w:val="26"/>
        </w:rPr>
        <w:t>Дата окончания приё</w:t>
      </w:r>
      <w:r w:rsidR="00282C8C" w:rsidRPr="00E1249C">
        <w:rPr>
          <w:rFonts w:ascii="Times New Roman" w:hAnsi="Times New Roman" w:cs="Times New Roman"/>
          <w:b/>
          <w:bCs/>
          <w:sz w:val="26"/>
          <w:szCs w:val="26"/>
        </w:rPr>
        <w:t>ма заявок</w:t>
      </w:r>
      <w:r w:rsidR="00B20E1A" w:rsidRPr="00E1249C">
        <w:rPr>
          <w:rFonts w:ascii="Times New Roman" w:hAnsi="Times New Roman" w:cs="Times New Roman"/>
          <w:b/>
          <w:bCs/>
          <w:sz w:val="26"/>
          <w:szCs w:val="26"/>
        </w:rPr>
        <w:t xml:space="preserve"> для участия в отборе</w:t>
      </w:r>
      <w:r w:rsidR="00282C8C" w:rsidRPr="00E1249C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777853" w:rsidRPr="00777853">
        <w:rPr>
          <w:rFonts w:ascii="Times New Roman" w:hAnsi="Times New Roman" w:cs="Times New Roman"/>
          <w:bCs/>
          <w:sz w:val="26"/>
          <w:szCs w:val="26"/>
        </w:rPr>
        <w:t>16</w:t>
      </w:r>
      <w:r w:rsidR="00D9239B" w:rsidRPr="007778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77853">
        <w:rPr>
          <w:rFonts w:ascii="Times New Roman" w:hAnsi="Times New Roman" w:cs="Times New Roman"/>
          <w:bCs/>
          <w:sz w:val="26"/>
          <w:szCs w:val="26"/>
        </w:rPr>
        <w:t>июня</w:t>
      </w:r>
      <w:r w:rsidR="00832308" w:rsidRPr="00E124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52D7" w:rsidRPr="00E1249C">
        <w:rPr>
          <w:rFonts w:ascii="Times New Roman" w:hAnsi="Times New Roman" w:cs="Times New Roman"/>
          <w:bCs/>
          <w:sz w:val="26"/>
          <w:szCs w:val="26"/>
        </w:rPr>
        <w:t>202</w:t>
      </w:r>
      <w:r w:rsidR="00777853">
        <w:rPr>
          <w:rFonts w:ascii="Times New Roman" w:hAnsi="Times New Roman" w:cs="Times New Roman"/>
          <w:bCs/>
          <w:sz w:val="26"/>
          <w:szCs w:val="26"/>
        </w:rPr>
        <w:t>5</w:t>
      </w:r>
      <w:r w:rsidR="003041AF" w:rsidRPr="00E1249C">
        <w:rPr>
          <w:rFonts w:ascii="Times New Roman" w:hAnsi="Times New Roman" w:cs="Times New Roman"/>
          <w:bCs/>
          <w:sz w:val="26"/>
          <w:szCs w:val="26"/>
        </w:rPr>
        <w:t xml:space="preserve"> года (включительно).</w:t>
      </w:r>
    </w:p>
    <w:p w14:paraId="4D3049E1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BFF515A" w14:textId="7BA8C09A" w:rsidR="00282C8C" w:rsidRPr="00E1249C" w:rsidRDefault="00FB714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49C">
        <w:rPr>
          <w:rFonts w:ascii="Times New Roman" w:hAnsi="Times New Roman" w:cs="Times New Roman"/>
          <w:b/>
          <w:bCs/>
          <w:sz w:val="26"/>
          <w:szCs w:val="26"/>
        </w:rPr>
        <w:t xml:space="preserve">Орган, осуществляющий функции </w:t>
      </w:r>
      <w:r w:rsidRPr="00E1249C">
        <w:rPr>
          <w:rFonts w:ascii="Times New Roman" w:hAnsi="Times New Roman" w:cs="Times New Roman"/>
          <w:b/>
          <w:sz w:val="26"/>
          <w:szCs w:val="26"/>
        </w:rPr>
        <w:t xml:space="preserve">по организации и проведению процедуры </w:t>
      </w:r>
      <w:r w:rsidR="00832308" w:rsidRPr="00E1249C">
        <w:rPr>
          <w:rFonts w:ascii="Times New Roman" w:hAnsi="Times New Roman" w:cs="Times New Roman"/>
          <w:b/>
          <w:sz w:val="26"/>
          <w:szCs w:val="26"/>
        </w:rPr>
        <w:t>отбора получателей</w:t>
      </w:r>
      <w:r w:rsidR="00A101DD" w:rsidRPr="00E124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2308" w:rsidRPr="00E1249C">
        <w:rPr>
          <w:rFonts w:ascii="Times New Roman" w:hAnsi="Times New Roman" w:cs="Times New Roman"/>
          <w:b/>
          <w:sz w:val="26"/>
          <w:szCs w:val="26"/>
        </w:rPr>
        <w:t xml:space="preserve">гранта </w:t>
      </w:r>
      <w:r w:rsidR="00A101DD" w:rsidRPr="00E1249C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D9239B" w:rsidRPr="00E1249C">
        <w:rPr>
          <w:rFonts w:ascii="Times New Roman" w:hAnsi="Times New Roman" w:cs="Times New Roman"/>
          <w:color w:val="020B22"/>
          <w:sz w:val="26"/>
          <w:szCs w:val="26"/>
        </w:rPr>
        <w:t>МКУ «Управление спорта, туризма и работы с молодежью» Администрации г.</w:t>
      </w:r>
      <w:r w:rsidR="00F44D62">
        <w:rPr>
          <w:rFonts w:ascii="Times New Roman" w:hAnsi="Times New Roman" w:cs="Times New Roman"/>
          <w:color w:val="020B22"/>
          <w:sz w:val="26"/>
          <w:szCs w:val="26"/>
        </w:rPr>
        <w:t xml:space="preserve"> </w:t>
      </w:r>
      <w:r w:rsidR="00D9239B" w:rsidRPr="00E1249C">
        <w:rPr>
          <w:rFonts w:ascii="Times New Roman" w:hAnsi="Times New Roman" w:cs="Times New Roman"/>
          <w:color w:val="020B22"/>
          <w:sz w:val="26"/>
          <w:szCs w:val="26"/>
        </w:rPr>
        <w:t xml:space="preserve">Махачкалы </w:t>
      </w:r>
      <w:r w:rsidR="00A652D7" w:rsidRPr="00E1249C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9239B" w:rsidRPr="00E1249C">
        <w:rPr>
          <w:rFonts w:ascii="Times New Roman" w:hAnsi="Times New Roman" w:cs="Times New Roman"/>
          <w:sz w:val="26"/>
          <w:szCs w:val="26"/>
        </w:rPr>
        <w:t>Управление СТ и РМ</w:t>
      </w:r>
      <w:r w:rsidRPr="00E1249C">
        <w:rPr>
          <w:rFonts w:ascii="Times New Roman" w:hAnsi="Times New Roman" w:cs="Times New Roman"/>
          <w:sz w:val="26"/>
          <w:szCs w:val="26"/>
        </w:rPr>
        <w:t xml:space="preserve">).  </w:t>
      </w:r>
    </w:p>
    <w:p w14:paraId="5CE0A124" w14:textId="42123D07" w:rsidR="0067526F" w:rsidRPr="00E1249C" w:rsidRDefault="00756CE8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Место нахождения и </w:t>
      </w:r>
      <w:r w:rsidRPr="00E1249C">
        <w:rPr>
          <w:rFonts w:ascii="Times New Roman" w:hAnsi="Times New Roman" w:cs="Times New Roman"/>
          <w:sz w:val="26"/>
          <w:szCs w:val="26"/>
        </w:rPr>
        <w:t>п</w:t>
      </w:r>
      <w:r w:rsidR="00A101DD" w:rsidRPr="00E1249C">
        <w:rPr>
          <w:rFonts w:ascii="Times New Roman" w:hAnsi="Times New Roman" w:cs="Times New Roman"/>
          <w:sz w:val="26"/>
          <w:szCs w:val="26"/>
        </w:rPr>
        <w:t xml:space="preserve">очтовый </w:t>
      </w:r>
      <w:r w:rsidRPr="00E1249C">
        <w:rPr>
          <w:rFonts w:ascii="Times New Roman" w:hAnsi="Times New Roman" w:cs="Times New Roman"/>
          <w:sz w:val="26"/>
          <w:szCs w:val="26"/>
        </w:rPr>
        <w:t>адрес</w:t>
      </w:r>
      <w:r w:rsidR="00A652D7" w:rsidRPr="00E1249C">
        <w:rPr>
          <w:rFonts w:ascii="Times New Roman" w:hAnsi="Times New Roman" w:cs="Times New Roman"/>
          <w:sz w:val="26"/>
          <w:szCs w:val="26"/>
        </w:rPr>
        <w:t xml:space="preserve"> </w:t>
      </w:r>
      <w:r w:rsidR="00D9239B" w:rsidRPr="00E1249C">
        <w:rPr>
          <w:rFonts w:ascii="Times New Roman" w:hAnsi="Times New Roman" w:cs="Times New Roman"/>
          <w:sz w:val="26"/>
          <w:szCs w:val="26"/>
        </w:rPr>
        <w:t>Управление СТ и РМ</w:t>
      </w:r>
      <w:r w:rsidR="00A101DD" w:rsidRPr="00E1249C">
        <w:rPr>
          <w:rFonts w:ascii="Times New Roman" w:hAnsi="Times New Roman" w:cs="Times New Roman"/>
          <w:sz w:val="26"/>
          <w:szCs w:val="26"/>
        </w:rPr>
        <w:t>:</w:t>
      </w:r>
      <w:r w:rsidR="00BD539B" w:rsidRPr="00E1249C">
        <w:rPr>
          <w:rFonts w:ascii="Times New Roman" w:hAnsi="Times New Roman"/>
          <w:sz w:val="26"/>
          <w:szCs w:val="26"/>
        </w:rPr>
        <w:t xml:space="preserve"> г. Махачкала, улица Ломоносова, 12, </w:t>
      </w:r>
      <w:r w:rsidR="00D9239B" w:rsidRPr="00E1249C">
        <w:rPr>
          <w:rFonts w:ascii="Times New Roman" w:hAnsi="Times New Roman" w:cs="Times New Roman"/>
          <w:sz w:val="26"/>
          <w:szCs w:val="26"/>
        </w:rPr>
        <w:t>2</w:t>
      </w:r>
      <w:r w:rsidRPr="00E1249C">
        <w:rPr>
          <w:rFonts w:ascii="Times New Roman" w:hAnsi="Times New Roman" w:cs="Times New Roman"/>
          <w:sz w:val="26"/>
          <w:szCs w:val="26"/>
        </w:rPr>
        <w:t>-ый</w:t>
      </w:r>
      <w:r w:rsidR="00247EF1" w:rsidRPr="00E1249C">
        <w:rPr>
          <w:rFonts w:ascii="Times New Roman" w:hAnsi="Times New Roman" w:cs="Times New Roman"/>
          <w:sz w:val="26"/>
          <w:szCs w:val="26"/>
        </w:rPr>
        <w:t xml:space="preserve"> этаж, кабинет</w:t>
      </w:r>
      <w:r w:rsidR="003529E9" w:rsidRPr="00E1249C">
        <w:rPr>
          <w:rFonts w:ascii="Times New Roman" w:hAnsi="Times New Roman" w:cs="Times New Roman"/>
          <w:sz w:val="26"/>
          <w:szCs w:val="26"/>
        </w:rPr>
        <w:t xml:space="preserve"> </w:t>
      </w:r>
      <w:r w:rsidR="00D9239B" w:rsidRPr="00E1249C">
        <w:rPr>
          <w:rFonts w:ascii="Times New Roman" w:hAnsi="Times New Roman" w:cs="Times New Roman"/>
          <w:sz w:val="26"/>
          <w:szCs w:val="26"/>
        </w:rPr>
        <w:t>4</w:t>
      </w:r>
      <w:r w:rsidR="003529E9" w:rsidRPr="00E1249C">
        <w:rPr>
          <w:rFonts w:ascii="Times New Roman" w:hAnsi="Times New Roman" w:cs="Times New Roman"/>
          <w:sz w:val="26"/>
          <w:szCs w:val="26"/>
        </w:rPr>
        <w:t xml:space="preserve"> (отдел молодёжной политики</w:t>
      </w:r>
      <w:r w:rsidR="00282C8C" w:rsidRPr="00E1249C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3092CBCE" w14:textId="1CA18583" w:rsidR="0067526F" w:rsidRPr="00E1249C" w:rsidRDefault="00A3398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электронной почты: </w:t>
      </w:r>
      <w:hyperlink r:id="rId8" w:history="1">
        <w:r w:rsidR="00D9239B" w:rsidRPr="00E1249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mahmol</w:t>
        </w:r>
        <w:r w:rsidR="00D9239B" w:rsidRPr="00E1249C">
          <w:rPr>
            <w:rStyle w:val="a3"/>
            <w:rFonts w:ascii="Times New Roman" w:hAnsi="Times New Roman" w:cs="Times New Roman"/>
            <w:sz w:val="26"/>
            <w:szCs w:val="26"/>
          </w:rPr>
          <w:t>05@</w:t>
        </w:r>
        <w:r w:rsidR="00D9239B" w:rsidRPr="00E1249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D9239B" w:rsidRPr="00E1249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D9239B" w:rsidRPr="00E1249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A652D7" w:rsidRPr="00E124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124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101DD" w:rsidRPr="00E1249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A15CA1" w14:textId="1A7F90A5" w:rsidR="00282C8C" w:rsidRPr="00E1249C" w:rsidRDefault="00B20E1A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Контактные</w:t>
      </w:r>
      <w:r w:rsidR="008F4C6D" w:rsidRPr="00E1249C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Pr="00E1249C">
        <w:rPr>
          <w:rFonts w:ascii="Times New Roman" w:hAnsi="Times New Roman" w:cs="Times New Roman"/>
          <w:sz w:val="26"/>
          <w:szCs w:val="26"/>
        </w:rPr>
        <w:t>ы</w:t>
      </w:r>
      <w:r w:rsidR="008F4C6D" w:rsidRPr="00E1249C">
        <w:rPr>
          <w:rFonts w:ascii="Times New Roman" w:hAnsi="Times New Roman" w:cs="Times New Roman"/>
          <w:sz w:val="26"/>
          <w:szCs w:val="26"/>
        </w:rPr>
        <w:t xml:space="preserve">: </w:t>
      </w:r>
      <w:r w:rsidR="00D9239B" w:rsidRPr="00E1249C">
        <w:rPr>
          <w:rFonts w:ascii="Times New Roman" w:hAnsi="Times New Roman" w:cs="Times New Roman"/>
          <w:sz w:val="26"/>
          <w:szCs w:val="26"/>
        </w:rPr>
        <w:t>61-00-95</w:t>
      </w:r>
    </w:p>
    <w:p w14:paraId="1A53F51B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B6B4834" w14:textId="508F08DD" w:rsidR="00315AE5" w:rsidRPr="00E1249C" w:rsidRDefault="00282C8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49C">
        <w:rPr>
          <w:rFonts w:ascii="Times New Roman" w:hAnsi="Times New Roman" w:cs="Times New Roman"/>
          <w:b/>
          <w:sz w:val="26"/>
          <w:szCs w:val="26"/>
        </w:rPr>
        <w:t>Р</w:t>
      </w:r>
      <w:r w:rsidR="00710E5F" w:rsidRPr="00E1249C">
        <w:rPr>
          <w:rFonts w:ascii="Times New Roman" w:hAnsi="Times New Roman" w:cs="Times New Roman"/>
          <w:b/>
          <w:sz w:val="26"/>
          <w:szCs w:val="26"/>
        </w:rPr>
        <w:t>езультат предоставления гранта</w:t>
      </w:r>
      <w:r w:rsidR="00505CBE" w:rsidRPr="00E1249C">
        <w:rPr>
          <w:rFonts w:ascii="Times New Roman" w:hAnsi="Times New Roman" w:cs="Times New Roman"/>
          <w:b/>
          <w:sz w:val="26"/>
          <w:szCs w:val="26"/>
        </w:rPr>
        <w:t>.</w:t>
      </w:r>
    </w:p>
    <w:p w14:paraId="0DBDEA2E" w14:textId="77777777" w:rsidR="00710E5F" w:rsidRPr="00E1249C" w:rsidRDefault="00710E5F" w:rsidP="00E1249C">
      <w:pPr>
        <w:pStyle w:val="a6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249C">
        <w:rPr>
          <w:rFonts w:ascii="Times New Roman" w:hAnsi="Times New Roman"/>
          <w:sz w:val="26"/>
          <w:szCs w:val="26"/>
        </w:rPr>
        <w:t>Результатом предоставления гранта является реализация проекта, на который предоставляется грант. Показателями, необходимыми для достижения результатов предоставления гранта, являются:</w:t>
      </w:r>
    </w:p>
    <w:p w14:paraId="49CDA0C8" w14:textId="77777777" w:rsidR="00710E5F" w:rsidRPr="00E1249C" w:rsidRDefault="00710E5F" w:rsidP="00E1249C">
      <w:pPr>
        <w:pStyle w:val="a6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249C">
        <w:rPr>
          <w:rFonts w:ascii="Times New Roman" w:hAnsi="Times New Roman"/>
          <w:sz w:val="26"/>
          <w:szCs w:val="26"/>
        </w:rPr>
        <w:t>- количество реализованных в рамках проекта мероприятий;</w:t>
      </w:r>
    </w:p>
    <w:p w14:paraId="709DE9BA" w14:textId="7D2D1C9B" w:rsidR="00710E5F" w:rsidRPr="00E1249C" w:rsidRDefault="00710E5F" w:rsidP="00E1249C">
      <w:pPr>
        <w:pStyle w:val="a6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249C">
        <w:rPr>
          <w:rFonts w:ascii="Times New Roman" w:hAnsi="Times New Roman"/>
          <w:sz w:val="26"/>
          <w:szCs w:val="26"/>
        </w:rPr>
        <w:t xml:space="preserve">- количество участников / </w:t>
      </w:r>
      <w:r w:rsidR="00D70703" w:rsidRPr="00E1249C">
        <w:rPr>
          <w:rFonts w:ascii="Times New Roman" w:hAnsi="Times New Roman"/>
          <w:sz w:val="26"/>
          <w:szCs w:val="26"/>
        </w:rPr>
        <w:t>благо получателей</w:t>
      </w:r>
      <w:r w:rsidRPr="00E1249C">
        <w:rPr>
          <w:rFonts w:ascii="Times New Roman" w:hAnsi="Times New Roman"/>
          <w:sz w:val="26"/>
          <w:szCs w:val="26"/>
        </w:rPr>
        <w:t xml:space="preserve"> проекта.</w:t>
      </w:r>
    </w:p>
    <w:p w14:paraId="751C72F0" w14:textId="77777777" w:rsidR="00710E5F" w:rsidRPr="00E1249C" w:rsidRDefault="00710E5F" w:rsidP="00E1249C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E1249C">
        <w:rPr>
          <w:rFonts w:eastAsiaTheme="minorHAnsi"/>
          <w:lang w:eastAsia="en-US"/>
        </w:rPr>
        <w:t xml:space="preserve">Значения показателей, необходимых для достижения результата предоставления гранта, сроки их достижения и достижения </w:t>
      </w:r>
      <w:r w:rsidRPr="00E1249C">
        <w:t xml:space="preserve">результата предоставления гранта </w:t>
      </w:r>
      <w:r w:rsidRPr="00E1249C">
        <w:rPr>
          <w:rFonts w:eastAsiaTheme="minorHAnsi"/>
          <w:lang w:eastAsia="en-US"/>
        </w:rPr>
        <w:t>предусматриваются соглашением</w:t>
      </w:r>
      <w:r w:rsidR="00505CBE" w:rsidRPr="00E1249C">
        <w:rPr>
          <w:rFonts w:eastAsiaTheme="minorHAnsi"/>
          <w:lang w:eastAsia="en-US"/>
        </w:rPr>
        <w:t xml:space="preserve"> о предоставлении гранта</w:t>
      </w:r>
      <w:r w:rsidRPr="00E1249C">
        <w:rPr>
          <w:rFonts w:eastAsiaTheme="minorHAnsi"/>
          <w:lang w:eastAsia="en-US"/>
        </w:rPr>
        <w:t>.</w:t>
      </w:r>
    </w:p>
    <w:p w14:paraId="630AF762" w14:textId="77777777" w:rsidR="00E1249C" w:rsidRDefault="00E1249C" w:rsidP="00E1249C">
      <w:pPr>
        <w:pStyle w:val="a6"/>
        <w:ind w:left="567" w:firstLine="567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5F725074" w14:textId="21EED916" w:rsidR="00710E5F" w:rsidRPr="00E1249C" w:rsidRDefault="00710E5F" w:rsidP="00E1249C">
      <w:pPr>
        <w:pStyle w:val="a6"/>
        <w:ind w:left="567" w:firstLine="567"/>
        <w:jc w:val="both"/>
        <w:rPr>
          <w:rFonts w:ascii="Times New Roman" w:eastAsia="Calibri" w:hAnsi="Times New Roman"/>
          <w:b/>
          <w:sz w:val="26"/>
          <w:szCs w:val="26"/>
        </w:rPr>
      </w:pPr>
      <w:r w:rsidRPr="00E1249C">
        <w:rPr>
          <w:rFonts w:ascii="Times New Roman" w:eastAsia="Calibri" w:hAnsi="Times New Roman"/>
          <w:b/>
          <w:sz w:val="26"/>
          <w:szCs w:val="26"/>
        </w:rPr>
        <w:t xml:space="preserve">Требования к участникам отбора, которым должны соответствовать участники отбора на 1-е число месяца, предшествующего месяцу, в котором планируется проведение отбора:   </w:t>
      </w:r>
    </w:p>
    <w:p w14:paraId="3F85684E" w14:textId="77777777" w:rsidR="00710E5F" w:rsidRPr="00E1249C" w:rsidRDefault="00710E5F" w:rsidP="00E1249C">
      <w:pPr>
        <w:pStyle w:val="a6"/>
        <w:ind w:left="567" w:firstLine="567"/>
        <w:jc w:val="both"/>
        <w:rPr>
          <w:rFonts w:ascii="Times New Roman" w:eastAsia="Calibri" w:hAnsi="Times New Roman"/>
          <w:sz w:val="26"/>
          <w:szCs w:val="26"/>
        </w:rPr>
      </w:pPr>
      <w:r w:rsidRPr="00E1249C">
        <w:rPr>
          <w:rFonts w:ascii="Times New Roman" w:eastAsia="Calibri" w:hAnsi="Times New Roman"/>
          <w:sz w:val="26"/>
          <w:szCs w:val="26"/>
        </w:rPr>
        <w:t>-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BFF3CF8" w14:textId="4B3C2D5D" w:rsidR="00710E5F" w:rsidRPr="00E1249C" w:rsidRDefault="00710E5F" w:rsidP="00E1249C">
      <w:pPr>
        <w:pStyle w:val="a6"/>
        <w:ind w:left="567" w:firstLine="567"/>
        <w:jc w:val="both"/>
        <w:rPr>
          <w:rFonts w:ascii="Times New Roman" w:eastAsia="Calibri" w:hAnsi="Times New Roman"/>
          <w:sz w:val="26"/>
          <w:szCs w:val="26"/>
        </w:rPr>
      </w:pPr>
      <w:r w:rsidRPr="00E1249C">
        <w:rPr>
          <w:rFonts w:ascii="Times New Roman" w:eastAsia="Calibri" w:hAnsi="Times New Roman"/>
          <w:sz w:val="26"/>
          <w:szCs w:val="26"/>
        </w:rPr>
        <w:lastRenderedPageBreak/>
        <w:t xml:space="preserve">- у участников отбора должна отсутствовать просроченная задолженность по возврату в бюджет города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</w:t>
      </w:r>
      <w:r w:rsidR="00D9239B" w:rsidRPr="00E1249C">
        <w:rPr>
          <w:rFonts w:ascii="Times New Roman" w:eastAsia="Calibri" w:hAnsi="Times New Roman"/>
          <w:sz w:val="26"/>
          <w:szCs w:val="26"/>
        </w:rPr>
        <w:t>Махачкалы</w:t>
      </w:r>
      <w:r w:rsidRPr="00E1249C">
        <w:rPr>
          <w:rFonts w:ascii="Times New Roman" w:eastAsia="Calibri" w:hAnsi="Times New Roman"/>
          <w:sz w:val="26"/>
          <w:szCs w:val="26"/>
        </w:rPr>
        <w:t>;</w:t>
      </w:r>
    </w:p>
    <w:p w14:paraId="79B33C38" w14:textId="77777777" w:rsidR="00A652D7" w:rsidRPr="00E1249C" w:rsidRDefault="00A652D7" w:rsidP="00E1249C">
      <w:pPr>
        <w:pStyle w:val="a6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- </w:t>
      </w:r>
      <w:r w:rsidRPr="00E1249C">
        <w:rPr>
          <w:rFonts w:ascii="Times New Roman" w:hAnsi="Times New Roman"/>
          <w:sz w:val="26"/>
          <w:szCs w:val="26"/>
        </w:rPr>
        <w:t>участники отбора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31E6B825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1A34F7" w14:textId="36C15500" w:rsidR="00655D1D" w:rsidRPr="00E1249C" w:rsidRDefault="00655D1D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49C">
        <w:rPr>
          <w:rFonts w:ascii="Times New Roman" w:hAnsi="Times New Roman" w:cs="Times New Roman"/>
          <w:b/>
          <w:sz w:val="26"/>
          <w:szCs w:val="26"/>
        </w:rPr>
        <w:t>Перечень документов, представляемых участниками отбора для подтверждения их соответствия указанным требованиям:</w:t>
      </w:r>
    </w:p>
    <w:p w14:paraId="446ED50D" w14:textId="77777777" w:rsidR="00566D43" w:rsidRPr="00E1249C" w:rsidRDefault="00566D43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- копия идентификационного номера налогоплательщика участника отбора;</w:t>
      </w:r>
    </w:p>
    <w:p w14:paraId="6AF02E29" w14:textId="77777777" w:rsidR="00566D43" w:rsidRPr="00E1249C" w:rsidRDefault="00566D43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- копия </w:t>
      </w:r>
      <w:r w:rsidRPr="00E1249C">
        <w:rPr>
          <w:rFonts w:ascii="Times New Roman" w:hAnsi="Times New Roman" w:cs="Times New Roman"/>
          <w:spacing w:val="-6"/>
          <w:sz w:val="26"/>
          <w:szCs w:val="26"/>
        </w:rPr>
        <w:t>страхового свидетельства обязательного пенсионного страхования или</w:t>
      </w:r>
      <w:r w:rsidRPr="00E1249C">
        <w:rPr>
          <w:rFonts w:ascii="Times New Roman" w:hAnsi="Times New Roman" w:cs="Times New Roman"/>
          <w:sz w:val="26"/>
          <w:szCs w:val="26"/>
        </w:rPr>
        <w:t xml:space="preserve"> страховой номер индивидуального лицевого счёта участника отбора;</w:t>
      </w:r>
    </w:p>
    <w:p w14:paraId="1B27BDF4" w14:textId="77777777" w:rsidR="00566D43" w:rsidRPr="00E1249C" w:rsidRDefault="00566D43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1249C"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 w:rsidRPr="00E1249C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гражданина Российской Федерации – участника отбора;</w:t>
      </w:r>
    </w:p>
    <w:p w14:paraId="5EAEF236" w14:textId="77777777" w:rsidR="00566D43" w:rsidRPr="00E1249C" w:rsidRDefault="00566D43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  <w:lang w:eastAsia="en-US"/>
        </w:rPr>
        <w:t>- с</w:t>
      </w:r>
      <w:r w:rsidRPr="00E1249C">
        <w:rPr>
          <w:rFonts w:ascii="Times New Roman" w:hAnsi="Times New Roman" w:cs="Times New Roman"/>
          <w:sz w:val="26"/>
          <w:szCs w:val="26"/>
        </w:rPr>
        <w:t>правка из налогового органа об отсутствии задолженности участника отбора по уплате налогов и иных обязательных платежей в бюджеты всех уровней и во внебюджетные фонды (по собственной инициативе участника отбора).</w:t>
      </w:r>
    </w:p>
    <w:p w14:paraId="7370169E" w14:textId="77777777" w:rsidR="00E1249C" w:rsidRDefault="00E1249C" w:rsidP="00E1249C">
      <w:pPr>
        <w:ind w:left="567" w:firstLine="567"/>
        <w:jc w:val="both"/>
        <w:rPr>
          <w:b/>
        </w:rPr>
      </w:pPr>
    </w:p>
    <w:p w14:paraId="788EE0C6" w14:textId="7B33206E" w:rsidR="00862EDB" w:rsidRPr="00E1249C" w:rsidRDefault="00862EDB" w:rsidP="00E1249C">
      <w:pPr>
        <w:ind w:left="567" w:firstLine="567"/>
        <w:jc w:val="both"/>
        <w:rPr>
          <w:b/>
        </w:rPr>
      </w:pPr>
      <w:r w:rsidRPr="00E1249C">
        <w:rPr>
          <w:b/>
        </w:rPr>
        <w:t>Порядок подачи заявок участниками отбора и требования, предъявляемых к форме и содержанию заявок, подаваемых участниками отбора.</w:t>
      </w:r>
    </w:p>
    <w:p w14:paraId="1C51FFFF" w14:textId="12AF0571" w:rsidR="00566D43" w:rsidRPr="00E1249C" w:rsidRDefault="00566D43" w:rsidP="00E1249C">
      <w:pPr>
        <w:pStyle w:val="a6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1249C">
        <w:rPr>
          <w:rFonts w:ascii="Times New Roman" w:hAnsi="Times New Roman"/>
          <w:sz w:val="26"/>
          <w:szCs w:val="26"/>
        </w:rPr>
        <w:t xml:space="preserve">Для участия в отборе участники отбора в сроки, установленные в настоящем объявлении, представляют лично или через уполномоченного представителя в </w:t>
      </w:r>
      <w:r w:rsidR="00BD539B" w:rsidRPr="00E1249C">
        <w:rPr>
          <w:rFonts w:ascii="Times New Roman" w:hAnsi="Times New Roman" w:cs="Times New Roman"/>
          <w:sz w:val="26"/>
          <w:szCs w:val="26"/>
        </w:rPr>
        <w:t>Управление СТ и РМ:</w:t>
      </w:r>
      <w:r w:rsidR="00BD539B" w:rsidRPr="00E1249C">
        <w:rPr>
          <w:rFonts w:ascii="Times New Roman" w:hAnsi="Times New Roman"/>
          <w:sz w:val="26"/>
          <w:szCs w:val="26"/>
        </w:rPr>
        <w:t xml:space="preserve"> г. Махачкала, улица Ломоносова, 12, </w:t>
      </w:r>
      <w:r w:rsidR="00BD539B" w:rsidRPr="00E1249C">
        <w:rPr>
          <w:rFonts w:ascii="Times New Roman" w:hAnsi="Times New Roman" w:cs="Times New Roman"/>
          <w:sz w:val="26"/>
          <w:szCs w:val="26"/>
        </w:rPr>
        <w:t xml:space="preserve">2-ый этаж, кабинет 4  (отдел молодёжной политики). </w:t>
      </w:r>
      <w:r w:rsidRPr="00E1249C">
        <w:rPr>
          <w:rFonts w:ascii="Times New Roman" w:hAnsi="Times New Roman"/>
          <w:sz w:val="26"/>
          <w:szCs w:val="26"/>
        </w:rPr>
        <w:t>ежедневно, кроме субботы и воскресенья (с 0</w:t>
      </w:r>
      <w:r w:rsidR="00D9239B" w:rsidRPr="00E1249C">
        <w:rPr>
          <w:rFonts w:ascii="Times New Roman" w:hAnsi="Times New Roman"/>
          <w:sz w:val="26"/>
          <w:szCs w:val="26"/>
        </w:rPr>
        <w:t>9</w:t>
      </w:r>
      <w:r w:rsidRPr="00E1249C">
        <w:rPr>
          <w:rFonts w:ascii="Times New Roman" w:hAnsi="Times New Roman"/>
          <w:sz w:val="26"/>
          <w:szCs w:val="26"/>
        </w:rPr>
        <w:t>.30 до 1</w:t>
      </w:r>
      <w:r w:rsidR="00D9239B" w:rsidRPr="00E1249C">
        <w:rPr>
          <w:rFonts w:ascii="Times New Roman" w:hAnsi="Times New Roman"/>
          <w:sz w:val="26"/>
          <w:szCs w:val="26"/>
        </w:rPr>
        <w:t>7</w:t>
      </w:r>
      <w:r w:rsidRPr="00E1249C">
        <w:rPr>
          <w:rFonts w:ascii="Times New Roman" w:hAnsi="Times New Roman"/>
          <w:sz w:val="26"/>
          <w:szCs w:val="26"/>
        </w:rPr>
        <w:t>.</w:t>
      </w:r>
      <w:r w:rsidR="00D9239B" w:rsidRPr="00E1249C">
        <w:rPr>
          <w:rFonts w:ascii="Times New Roman" w:hAnsi="Times New Roman"/>
          <w:sz w:val="26"/>
          <w:szCs w:val="26"/>
        </w:rPr>
        <w:t>0</w:t>
      </w:r>
      <w:r w:rsidRPr="00E1249C">
        <w:rPr>
          <w:rFonts w:ascii="Times New Roman" w:hAnsi="Times New Roman"/>
          <w:sz w:val="26"/>
          <w:szCs w:val="26"/>
        </w:rPr>
        <w:t>0</w:t>
      </w:r>
      <w:r w:rsidR="00D9239B" w:rsidRPr="00E1249C">
        <w:rPr>
          <w:rFonts w:ascii="Times New Roman" w:hAnsi="Times New Roman"/>
          <w:sz w:val="26"/>
          <w:szCs w:val="26"/>
        </w:rPr>
        <w:t xml:space="preserve"> </w:t>
      </w:r>
      <w:r w:rsidRPr="00E1249C">
        <w:rPr>
          <w:rFonts w:ascii="Times New Roman" w:hAnsi="Times New Roman"/>
          <w:sz w:val="26"/>
          <w:szCs w:val="26"/>
        </w:rPr>
        <w:t>часов) следующие документы:</w:t>
      </w:r>
    </w:p>
    <w:p w14:paraId="10D69B0D" w14:textId="77777777" w:rsidR="00566D43" w:rsidRPr="00E1249C" w:rsidRDefault="00566D43" w:rsidP="00E1249C">
      <w:pPr>
        <w:pStyle w:val="a9"/>
        <w:numPr>
          <w:ilvl w:val="0"/>
          <w:numId w:val="14"/>
        </w:numPr>
        <w:tabs>
          <w:tab w:val="left" w:pos="1134"/>
        </w:tabs>
        <w:ind w:left="567" w:firstLine="567"/>
        <w:jc w:val="both"/>
        <w:rPr>
          <w:rFonts w:ascii="Times New Roman" w:eastAsiaTheme="minorHAnsi" w:hAnsi="Times New Roman"/>
          <w:lang w:eastAsia="en-US"/>
        </w:rPr>
      </w:pPr>
      <w:r w:rsidRPr="00E1249C">
        <w:rPr>
          <w:rFonts w:ascii="Times New Roman" w:eastAsiaTheme="minorHAnsi" w:hAnsi="Times New Roman"/>
          <w:lang w:eastAsia="en-US"/>
        </w:rPr>
        <w:t>документы, подтверждающие соответствие участников отбора требованиям к участникам отбора;</w:t>
      </w:r>
    </w:p>
    <w:p w14:paraId="14070B28" w14:textId="77777777" w:rsidR="00566D43" w:rsidRPr="00E1249C" w:rsidRDefault="00566D43" w:rsidP="00E1249C">
      <w:pPr>
        <w:pStyle w:val="a9"/>
        <w:numPr>
          <w:ilvl w:val="0"/>
          <w:numId w:val="14"/>
        </w:numPr>
        <w:tabs>
          <w:tab w:val="left" w:pos="993"/>
          <w:tab w:val="left" w:pos="1134"/>
        </w:tabs>
        <w:ind w:left="567" w:firstLine="567"/>
        <w:jc w:val="both"/>
        <w:rPr>
          <w:rFonts w:ascii="Times New Roman" w:eastAsiaTheme="minorHAnsi" w:hAnsi="Times New Roman"/>
          <w:lang w:eastAsia="en-US"/>
        </w:rPr>
      </w:pPr>
      <w:r w:rsidRPr="00E1249C">
        <w:rPr>
          <w:rFonts w:ascii="Times New Roman" w:eastAsiaTheme="minorHAnsi" w:hAnsi="Times New Roman"/>
          <w:lang w:eastAsia="en-US"/>
        </w:rPr>
        <w:t xml:space="preserve">заявку </w:t>
      </w:r>
      <w:r w:rsidR="00D574B8" w:rsidRPr="00E1249C">
        <w:rPr>
          <w:rFonts w:ascii="Times New Roman" w:eastAsiaTheme="minorHAnsi" w:hAnsi="Times New Roman"/>
          <w:lang w:eastAsia="en-US"/>
        </w:rPr>
        <w:t xml:space="preserve">участника отбора на предоставление гранта </w:t>
      </w:r>
      <w:r w:rsidRPr="00E1249C">
        <w:rPr>
          <w:rFonts w:ascii="Times New Roman" w:eastAsiaTheme="minorHAnsi" w:hAnsi="Times New Roman"/>
          <w:lang w:eastAsia="en-US"/>
        </w:rPr>
        <w:t>по форме, установленной в приложении 1 к Порядку, включая:</w:t>
      </w:r>
    </w:p>
    <w:p w14:paraId="6D43B14E" w14:textId="77777777" w:rsidR="00566D43" w:rsidRPr="00E1249C" w:rsidRDefault="00566D43" w:rsidP="00E1249C">
      <w:pPr>
        <w:pStyle w:val="a9"/>
        <w:numPr>
          <w:ilvl w:val="0"/>
          <w:numId w:val="16"/>
        </w:numPr>
        <w:tabs>
          <w:tab w:val="left" w:pos="993"/>
          <w:tab w:val="left" w:pos="1134"/>
        </w:tabs>
        <w:ind w:left="567" w:firstLine="567"/>
        <w:jc w:val="both"/>
        <w:rPr>
          <w:rFonts w:ascii="Times New Roman" w:eastAsiaTheme="minorHAnsi" w:hAnsi="Times New Roman"/>
          <w:lang w:eastAsia="en-US"/>
        </w:rPr>
      </w:pPr>
      <w:r w:rsidRPr="00E1249C">
        <w:rPr>
          <w:rFonts w:ascii="Times New Roman" w:eastAsiaTheme="minorHAnsi" w:hAnsi="Times New Roman"/>
          <w:lang w:eastAsia="en-US"/>
        </w:rPr>
        <w:t>паспорт проекта участника отбора на предоставление гранта</w:t>
      </w:r>
      <w:r w:rsidR="00D574B8" w:rsidRPr="00E1249C">
        <w:rPr>
          <w:rFonts w:ascii="Times New Roman" w:eastAsiaTheme="minorHAnsi" w:hAnsi="Times New Roman"/>
          <w:lang w:eastAsia="en-US"/>
        </w:rPr>
        <w:t xml:space="preserve"> по форме согласно приложению 1 к заявке</w:t>
      </w:r>
      <w:r w:rsidRPr="00E1249C">
        <w:rPr>
          <w:rFonts w:ascii="Times New Roman" w:eastAsiaTheme="minorHAnsi" w:hAnsi="Times New Roman"/>
          <w:lang w:eastAsia="en-US"/>
        </w:rPr>
        <w:t>;</w:t>
      </w:r>
    </w:p>
    <w:p w14:paraId="58F5EAE1" w14:textId="77777777" w:rsidR="00D574B8" w:rsidRPr="00E1249C" w:rsidRDefault="00566D43" w:rsidP="00E1249C">
      <w:pPr>
        <w:pStyle w:val="a9"/>
        <w:numPr>
          <w:ilvl w:val="0"/>
          <w:numId w:val="16"/>
        </w:numPr>
        <w:tabs>
          <w:tab w:val="left" w:pos="1134"/>
        </w:tabs>
        <w:ind w:left="567" w:firstLine="567"/>
        <w:jc w:val="both"/>
        <w:rPr>
          <w:rFonts w:ascii="Times New Roman" w:eastAsiaTheme="minorHAnsi" w:hAnsi="Times New Roman"/>
          <w:lang w:eastAsia="en-US"/>
        </w:rPr>
      </w:pPr>
      <w:r w:rsidRPr="00E1249C">
        <w:rPr>
          <w:rFonts w:ascii="Times New Roman" w:eastAsiaTheme="minorHAnsi" w:hAnsi="Times New Roman"/>
          <w:lang w:eastAsia="en-US"/>
        </w:rPr>
        <w:t>финансово-экономическое обоснование проекта участника отбора на предоставление гранта</w:t>
      </w:r>
      <w:r w:rsidR="00D574B8" w:rsidRPr="00E1249C">
        <w:rPr>
          <w:rFonts w:ascii="Times New Roman" w:hAnsi="Times New Roman"/>
        </w:rPr>
        <w:t xml:space="preserve"> </w:t>
      </w:r>
      <w:r w:rsidR="00D574B8" w:rsidRPr="00E1249C">
        <w:rPr>
          <w:rFonts w:ascii="Times New Roman" w:eastAsiaTheme="minorHAnsi" w:hAnsi="Times New Roman"/>
          <w:lang w:eastAsia="en-US"/>
        </w:rPr>
        <w:t>по форме согласно приложению 2 к заявке;</w:t>
      </w:r>
    </w:p>
    <w:p w14:paraId="6D40A927" w14:textId="77777777" w:rsidR="00D574B8" w:rsidRPr="00E1249C" w:rsidRDefault="00D574B8" w:rsidP="00E1249C">
      <w:pPr>
        <w:pStyle w:val="a9"/>
        <w:numPr>
          <w:ilvl w:val="0"/>
          <w:numId w:val="14"/>
        </w:numPr>
        <w:tabs>
          <w:tab w:val="left" w:pos="993"/>
          <w:tab w:val="left" w:pos="1134"/>
        </w:tabs>
        <w:ind w:left="567" w:firstLine="567"/>
        <w:jc w:val="both"/>
        <w:rPr>
          <w:rFonts w:ascii="Times New Roman" w:eastAsiaTheme="minorHAnsi" w:hAnsi="Times New Roman"/>
          <w:lang w:eastAsia="en-US"/>
        </w:rPr>
      </w:pPr>
      <w:r w:rsidRPr="00E1249C">
        <w:rPr>
          <w:rFonts w:ascii="Times New Roman" w:eastAsiaTheme="minorHAnsi" w:hAnsi="Times New Roman"/>
          <w:lang w:eastAsia="en-US"/>
        </w:rPr>
        <w:t>документ (копию документа) об открытии банковского счёта и реквизитах российской кредитной организации в целях осуществления безналичных операций по зачислению гранта на счёт участника отбора;</w:t>
      </w:r>
    </w:p>
    <w:p w14:paraId="64A64131" w14:textId="77777777" w:rsidR="00D574B8" w:rsidRPr="00E1249C" w:rsidRDefault="00D574B8" w:rsidP="00E1249C">
      <w:pPr>
        <w:pStyle w:val="a9"/>
        <w:numPr>
          <w:ilvl w:val="0"/>
          <w:numId w:val="14"/>
        </w:numPr>
        <w:tabs>
          <w:tab w:val="left" w:pos="993"/>
          <w:tab w:val="left" w:pos="1134"/>
        </w:tabs>
        <w:ind w:left="567" w:firstLine="567"/>
        <w:jc w:val="both"/>
        <w:rPr>
          <w:rFonts w:ascii="Times New Roman" w:eastAsiaTheme="minorHAnsi" w:hAnsi="Times New Roman"/>
          <w:lang w:eastAsia="en-US"/>
        </w:rPr>
      </w:pPr>
      <w:r w:rsidRPr="00E1249C">
        <w:rPr>
          <w:rFonts w:ascii="Times New Roman" w:eastAsiaTheme="minorHAnsi" w:hAnsi="Times New Roman"/>
          <w:lang w:eastAsia="en-US"/>
        </w:rPr>
        <w:t>презентацию проекта (в том числе на съёмном носителе), выполненную в формате Power Point (не более 10 слайдов).</w:t>
      </w:r>
    </w:p>
    <w:p w14:paraId="591FD0BD" w14:textId="77777777" w:rsidR="00C7481D" w:rsidRPr="00E1249C" w:rsidRDefault="00C7481D" w:rsidP="00E1249C">
      <w:pPr>
        <w:pStyle w:val="a6"/>
        <w:ind w:left="567" w:firstLine="567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1249C">
        <w:rPr>
          <w:rFonts w:ascii="Times New Roman" w:eastAsia="BatangChe" w:hAnsi="Times New Roman" w:cs="Times New Roman"/>
          <w:sz w:val="26"/>
          <w:szCs w:val="26"/>
        </w:rP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 от имени участника отбора или нотариальной доверенности.</w:t>
      </w:r>
    </w:p>
    <w:p w14:paraId="3497B7A1" w14:textId="77777777" w:rsidR="00C7481D" w:rsidRPr="00E1249C" w:rsidRDefault="00C7481D" w:rsidP="00E1249C">
      <w:pPr>
        <w:pStyle w:val="a6"/>
        <w:ind w:left="567" w:firstLine="567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1249C">
        <w:rPr>
          <w:rFonts w:ascii="Times New Roman" w:eastAsia="BatangChe" w:hAnsi="Times New Roman" w:cs="Times New Roman"/>
          <w:sz w:val="26"/>
          <w:szCs w:val="26"/>
        </w:rPr>
        <w:t>Заявка должна быть заполнена по всем пунктам.</w:t>
      </w:r>
    </w:p>
    <w:p w14:paraId="3B6C7494" w14:textId="77777777" w:rsidR="00C7481D" w:rsidRPr="00E1249C" w:rsidRDefault="00C7481D" w:rsidP="00E1249C">
      <w:pPr>
        <w:pStyle w:val="a6"/>
        <w:ind w:left="567" w:firstLine="567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1249C">
        <w:rPr>
          <w:rFonts w:ascii="Times New Roman" w:eastAsia="BatangChe" w:hAnsi="Times New Roman" w:cs="Times New Roman"/>
          <w:sz w:val="26"/>
          <w:szCs w:val="26"/>
        </w:rPr>
        <w:t xml:space="preserve">Заявка должна быть подписана участником отбора или уполномоченным представителем (применение факсимильных подписей не допускается). </w:t>
      </w:r>
    </w:p>
    <w:p w14:paraId="4AC12A7B" w14:textId="77777777" w:rsidR="00C7481D" w:rsidRPr="00E1249C" w:rsidRDefault="00C7481D" w:rsidP="00E1249C">
      <w:pPr>
        <w:pStyle w:val="a6"/>
        <w:ind w:left="567" w:firstLine="567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1249C">
        <w:rPr>
          <w:rFonts w:ascii="Times New Roman" w:eastAsia="BatangChe" w:hAnsi="Times New Roman" w:cs="Times New Roman"/>
          <w:sz w:val="26"/>
          <w:szCs w:val="26"/>
        </w:rPr>
        <w:t>Заявка должна быть написана на русском языке и иметь чёткую печать текстов.</w:t>
      </w:r>
    </w:p>
    <w:p w14:paraId="6F878CEB" w14:textId="77777777" w:rsidR="00C7481D" w:rsidRPr="00E1249C" w:rsidRDefault="00C7481D" w:rsidP="00E1249C">
      <w:pPr>
        <w:pStyle w:val="a6"/>
        <w:ind w:left="567" w:firstLine="567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1249C">
        <w:rPr>
          <w:rFonts w:ascii="Times New Roman" w:eastAsia="BatangChe" w:hAnsi="Times New Roman" w:cs="Times New Roman"/>
          <w:sz w:val="26"/>
          <w:szCs w:val="26"/>
        </w:rPr>
        <w:t>Расходы на подготовку и оформление документов, входящих в состав заявки, несёт участника отбора. Указанные расходы возмещению не подлежат.</w:t>
      </w:r>
    </w:p>
    <w:p w14:paraId="3E360437" w14:textId="77777777" w:rsidR="00C7481D" w:rsidRPr="00E1249C" w:rsidRDefault="00C7481D" w:rsidP="00E1249C">
      <w:pPr>
        <w:pStyle w:val="a6"/>
        <w:ind w:left="567" w:firstLine="567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1249C">
        <w:rPr>
          <w:rFonts w:ascii="Times New Roman" w:eastAsia="BatangChe" w:hAnsi="Times New Roman" w:cs="Times New Roman"/>
          <w:sz w:val="26"/>
          <w:szCs w:val="26"/>
        </w:rPr>
        <w:lastRenderedPageBreak/>
        <w:t>Для участия в отборе участник отбора может подать только 1 (одну) заявку на реализацию 1 (одного) проекта в течение периода, указанного в объявлении.</w:t>
      </w:r>
    </w:p>
    <w:p w14:paraId="394C7ABD" w14:textId="35C3DA7F" w:rsidR="00C7481D" w:rsidRPr="00E1249C" w:rsidRDefault="00C7481D" w:rsidP="00E1249C">
      <w:pPr>
        <w:pStyle w:val="a6"/>
        <w:ind w:left="567" w:firstLine="567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1249C">
        <w:rPr>
          <w:rFonts w:ascii="Times New Roman" w:eastAsia="BatangChe" w:hAnsi="Times New Roman" w:cs="Times New Roman"/>
          <w:sz w:val="26"/>
          <w:szCs w:val="26"/>
        </w:rPr>
        <w:t>Сп</w:t>
      </w:r>
      <w:r w:rsidR="00A652D7" w:rsidRPr="00E1249C">
        <w:rPr>
          <w:rFonts w:ascii="Times New Roman" w:eastAsia="BatangChe" w:hAnsi="Times New Roman" w:cs="Times New Roman"/>
          <w:sz w:val="26"/>
          <w:szCs w:val="26"/>
        </w:rPr>
        <w:t xml:space="preserve">ециалист </w:t>
      </w:r>
      <w:r w:rsidR="00D9239B" w:rsidRPr="00E1249C">
        <w:rPr>
          <w:rFonts w:ascii="Times New Roman" w:eastAsia="BatangChe" w:hAnsi="Times New Roman" w:cs="Times New Roman"/>
          <w:sz w:val="26"/>
          <w:szCs w:val="26"/>
        </w:rPr>
        <w:t xml:space="preserve">отдела МП </w:t>
      </w:r>
      <w:r w:rsidR="00D9239B" w:rsidRPr="00E1249C">
        <w:rPr>
          <w:rFonts w:ascii="Times New Roman" w:hAnsi="Times New Roman" w:cs="Times New Roman"/>
          <w:sz w:val="26"/>
          <w:szCs w:val="26"/>
        </w:rPr>
        <w:t>Управление СТ и РМ</w:t>
      </w:r>
      <w:r w:rsidRPr="00E1249C">
        <w:rPr>
          <w:rFonts w:ascii="Times New Roman" w:eastAsia="BatangChe" w:hAnsi="Times New Roman" w:cs="Times New Roman"/>
          <w:sz w:val="26"/>
          <w:szCs w:val="26"/>
        </w:rPr>
        <w:t>:</w:t>
      </w:r>
    </w:p>
    <w:p w14:paraId="460D6672" w14:textId="77777777" w:rsidR="00C7481D" w:rsidRPr="00E1249C" w:rsidRDefault="00C7481D" w:rsidP="00E1249C">
      <w:pPr>
        <w:pStyle w:val="a6"/>
        <w:ind w:left="567" w:firstLine="567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1249C">
        <w:rPr>
          <w:rFonts w:ascii="Times New Roman" w:eastAsia="BatangChe" w:hAnsi="Times New Roman" w:cs="Times New Roman"/>
          <w:sz w:val="26"/>
          <w:szCs w:val="26"/>
        </w:rPr>
        <w:t>- регистрирует поступившие заявки в журнале учёта документов в день их поступления в порядке очерёдности в соответствии с датой и временем поступления заявки;</w:t>
      </w:r>
    </w:p>
    <w:p w14:paraId="0B200FB0" w14:textId="77777777" w:rsidR="00C7481D" w:rsidRPr="00E1249C" w:rsidRDefault="00C7481D" w:rsidP="00E1249C">
      <w:pPr>
        <w:pStyle w:val="a6"/>
        <w:ind w:left="567" w:firstLine="567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1249C">
        <w:rPr>
          <w:rFonts w:ascii="Times New Roman" w:eastAsia="BatangChe" w:hAnsi="Times New Roman" w:cs="Times New Roman"/>
          <w:sz w:val="26"/>
          <w:szCs w:val="26"/>
        </w:rPr>
        <w:t>- выдает участнику отбора копию заявки (без приложений) с указанием даты и времени её получения и присвоенного регистрационного номера;</w:t>
      </w:r>
    </w:p>
    <w:p w14:paraId="68069878" w14:textId="77777777" w:rsidR="00566D43" w:rsidRPr="00E1249C" w:rsidRDefault="00C7481D" w:rsidP="00E1249C">
      <w:pPr>
        <w:pStyle w:val="a6"/>
        <w:ind w:left="567" w:firstLine="567"/>
        <w:jc w:val="both"/>
        <w:rPr>
          <w:rFonts w:ascii="Times New Roman" w:eastAsia="BatangChe" w:hAnsi="Times New Roman" w:cs="Times New Roman"/>
          <w:sz w:val="26"/>
          <w:szCs w:val="26"/>
        </w:rPr>
      </w:pPr>
      <w:r w:rsidRPr="00E1249C">
        <w:rPr>
          <w:rFonts w:ascii="Times New Roman" w:eastAsia="BatangChe" w:hAnsi="Times New Roman" w:cs="Times New Roman"/>
          <w:sz w:val="26"/>
          <w:szCs w:val="26"/>
        </w:rPr>
        <w:t>- заявка участника отбора, поданная после даты и(или) времени, определенных для подачи заявок, не регистрируется.</w:t>
      </w:r>
    </w:p>
    <w:p w14:paraId="32A3EFE3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0142303" w14:textId="2E209293" w:rsidR="00247EF1" w:rsidRPr="00E1249C" w:rsidRDefault="00247EF1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49C">
        <w:rPr>
          <w:rFonts w:ascii="Times New Roman" w:hAnsi="Times New Roman" w:cs="Times New Roman"/>
          <w:b/>
          <w:sz w:val="26"/>
          <w:szCs w:val="26"/>
        </w:rPr>
        <w:t>Порядок отзыва заявок</w:t>
      </w:r>
      <w:r w:rsidR="003529E9" w:rsidRPr="00E1249C">
        <w:rPr>
          <w:rFonts w:ascii="Times New Roman" w:hAnsi="Times New Roman" w:cs="Times New Roman"/>
          <w:b/>
          <w:sz w:val="26"/>
          <w:szCs w:val="26"/>
        </w:rPr>
        <w:t xml:space="preserve"> участниками отбора</w:t>
      </w:r>
      <w:r w:rsidRPr="00E1249C">
        <w:rPr>
          <w:rFonts w:ascii="Times New Roman" w:hAnsi="Times New Roman" w:cs="Times New Roman"/>
          <w:b/>
          <w:sz w:val="26"/>
          <w:szCs w:val="26"/>
        </w:rPr>
        <w:t>, порядок внесения изменений в заявки</w:t>
      </w:r>
      <w:r w:rsidR="003529E9" w:rsidRPr="00E1249C">
        <w:rPr>
          <w:rFonts w:ascii="Times New Roman" w:hAnsi="Times New Roman" w:cs="Times New Roman"/>
          <w:b/>
          <w:sz w:val="26"/>
          <w:szCs w:val="26"/>
        </w:rPr>
        <w:t xml:space="preserve"> и(или) прилагаемые к ним документы</w:t>
      </w:r>
      <w:r w:rsidRPr="00E1249C">
        <w:rPr>
          <w:rFonts w:ascii="Times New Roman" w:hAnsi="Times New Roman" w:cs="Times New Roman"/>
          <w:b/>
          <w:sz w:val="26"/>
          <w:szCs w:val="26"/>
        </w:rPr>
        <w:t>.</w:t>
      </w:r>
    </w:p>
    <w:p w14:paraId="7F9007BF" w14:textId="21FCDC80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 отбора вправе отозвать заявку до истечения срока подачи заявок путём направления заявления об отзыве заявки в произвольной форме в </w:t>
      </w:r>
      <w:r w:rsidR="00D9239B" w:rsidRPr="00E1249C">
        <w:rPr>
          <w:rFonts w:ascii="Times New Roman" w:hAnsi="Times New Roman" w:cs="Times New Roman"/>
          <w:sz w:val="26"/>
          <w:szCs w:val="26"/>
        </w:rPr>
        <w:t>Управление СТ и РМ</w:t>
      </w: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</w:p>
    <w:p w14:paraId="53862C89" w14:textId="59605266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Специалист</w:t>
      </w:r>
      <w:r w:rsidR="00D9239B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отдела МП</w:t>
      </w: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9239B" w:rsidRPr="00E1249C">
        <w:rPr>
          <w:rFonts w:ascii="Times New Roman" w:hAnsi="Times New Roman" w:cs="Times New Roman"/>
          <w:sz w:val="26"/>
          <w:szCs w:val="26"/>
        </w:rPr>
        <w:t>Управления СТ и РМ</w:t>
      </w: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вносит в реестр заявок отметку «Исключен в связи с отзывом заявки».</w:t>
      </w:r>
    </w:p>
    <w:p w14:paraId="5D67713D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Порядком.</w:t>
      </w:r>
    </w:p>
    <w:p w14:paraId="64701975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Заявка и прилагаемые документы не возвращаются.</w:t>
      </w:r>
    </w:p>
    <w:p w14:paraId="3B8D97B6" w14:textId="484ED0A4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Участник отбора вправе внести изменение в заявку до истечения срока подачи заявок путем направления заявления о внесении изменений в заявку в произвольной форме в</w:t>
      </w:r>
      <w:r w:rsidR="00A652D7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D539B" w:rsidRPr="00E1249C">
        <w:rPr>
          <w:rFonts w:ascii="Times New Roman" w:hAnsi="Times New Roman" w:cs="Times New Roman"/>
          <w:sz w:val="26"/>
          <w:szCs w:val="26"/>
        </w:rPr>
        <w:t>Управление СТ и РМ</w:t>
      </w: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420204C6" w14:textId="48191822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внесения изменений в заявку в реестр заявок специалистом </w:t>
      </w:r>
      <w:r w:rsidR="00BD539B" w:rsidRPr="00E1249C">
        <w:rPr>
          <w:rFonts w:ascii="Times New Roman" w:hAnsi="Times New Roman" w:cs="Times New Roman"/>
          <w:sz w:val="26"/>
          <w:szCs w:val="26"/>
        </w:rPr>
        <w:t>Управления СТ и РМ</w:t>
      </w: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вносится отметка «Исключен в связи с внесением изменений в заявку».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14:paraId="0B84ABC7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7DE9BB" w14:textId="5636B32D" w:rsidR="0046288B" w:rsidRPr="00E1249C" w:rsidRDefault="0046288B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49C">
        <w:rPr>
          <w:rFonts w:ascii="Times New Roman" w:hAnsi="Times New Roman" w:cs="Times New Roman"/>
          <w:b/>
          <w:sz w:val="26"/>
          <w:szCs w:val="26"/>
        </w:rPr>
        <w:t>Правила рассмотрения и оценки заявок</w:t>
      </w:r>
      <w:r w:rsidR="004675B8" w:rsidRPr="00E1249C">
        <w:rPr>
          <w:rFonts w:ascii="Times New Roman" w:hAnsi="Times New Roman" w:cs="Times New Roman"/>
          <w:b/>
          <w:sz w:val="26"/>
          <w:szCs w:val="26"/>
        </w:rPr>
        <w:t>.</w:t>
      </w:r>
    </w:p>
    <w:p w14:paraId="137CA7EB" w14:textId="66322844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Рассмотрение и оценку заявок участнико</w:t>
      </w:r>
      <w:r w:rsidR="005F2E22" w:rsidRPr="00E1249C">
        <w:rPr>
          <w:rFonts w:ascii="Times New Roman" w:hAnsi="Times New Roman" w:cs="Times New Roman"/>
          <w:sz w:val="26"/>
          <w:szCs w:val="26"/>
        </w:rPr>
        <w:t xml:space="preserve">в отбора осуществляет Комиссия для рассмотрения и оценки заявок участников отбора на предоставление гранта в рамках </w:t>
      </w:r>
      <w:r w:rsidR="00BD539B" w:rsidRPr="00E1249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F2E22" w:rsidRPr="00E1249C">
        <w:rPr>
          <w:rFonts w:ascii="Times New Roman" w:hAnsi="Times New Roman" w:cs="Times New Roman"/>
          <w:sz w:val="26"/>
          <w:szCs w:val="26"/>
        </w:rPr>
        <w:t xml:space="preserve">конкурса молодёжных инициатив города </w:t>
      </w:r>
      <w:r w:rsidR="00BD539B" w:rsidRPr="00E1249C">
        <w:rPr>
          <w:rFonts w:ascii="Times New Roman" w:hAnsi="Times New Roman" w:cs="Times New Roman"/>
          <w:sz w:val="26"/>
          <w:szCs w:val="26"/>
        </w:rPr>
        <w:t>Махачкалы</w:t>
      </w:r>
      <w:r w:rsidRPr="00E1249C">
        <w:rPr>
          <w:rFonts w:ascii="Times New Roman" w:hAnsi="Times New Roman" w:cs="Times New Roman"/>
          <w:sz w:val="26"/>
          <w:szCs w:val="26"/>
        </w:rPr>
        <w:t xml:space="preserve"> </w:t>
      </w:r>
      <w:r w:rsidR="005F2E22" w:rsidRPr="00E1249C">
        <w:rPr>
          <w:rFonts w:ascii="Times New Roman" w:hAnsi="Times New Roman" w:cs="Times New Roman"/>
          <w:sz w:val="26"/>
          <w:szCs w:val="26"/>
        </w:rPr>
        <w:t xml:space="preserve">(далее – Комиссия) в </w:t>
      </w:r>
      <w:r w:rsidRPr="00E1249C">
        <w:rPr>
          <w:rFonts w:ascii="Times New Roman" w:hAnsi="Times New Roman" w:cs="Times New Roman"/>
          <w:sz w:val="26"/>
          <w:szCs w:val="26"/>
        </w:rPr>
        <w:t>соответствии с Положением о Комиссии и в составе согласно приложению 2 к Порядку.</w:t>
      </w:r>
    </w:p>
    <w:p w14:paraId="304294F3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В случае несоответствия установленным в объявлении требованиям, заявка участника отбора отклоняется по основаниям, указанным в пункте 2.13 Порядка, и не участвует в оценке заявок участников отбора. </w:t>
      </w:r>
    </w:p>
    <w:p w14:paraId="0558F90F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Участник отбора, заявка которого отклонена, не участвует в публичной защите проекта.</w:t>
      </w:r>
    </w:p>
    <w:p w14:paraId="41577291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Оценка заявок участников отбора осуществляется членами Комиссии в ходе проведения публичной защиты проектов участниками отбора в соответствии с критериями отбора, установленными в приложении 3 к Порядку, путем заполнения оценочной ведомости согласно приложению 1 к положению о Комиссии.</w:t>
      </w:r>
    </w:p>
    <w:p w14:paraId="52D2EE68" w14:textId="63CE4D1F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Каждому из критериев присваивается от 0 до </w:t>
      </w:r>
      <w:r w:rsidR="00BD539B" w:rsidRPr="00E1249C">
        <w:rPr>
          <w:rFonts w:ascii="Times New Roman" w:hAnsi="Times New Roman" w:cs="Times New Roman"/>
          <w:sz w:val="26"/>
          <w:szCs w:val="26"/>
        </w:rPr>
        <w:t>10</w:t>
      </w:r>
      <w:r w:rsidRPr="00E1249C">
        <w:rPr>
          <w:rFonts w:ascii="Times New Roman" w:hAnsi="Times New Roman" w:cs="Times New Roman"/>
          <w:sz w:val="26"/>
          <w:szCs w:val="26"/>
        </w:rPr>
        <w:t xml:space="preserve"> баллов (целым числом) (за исключением критерия «уровень публичной защиты» – от 0 до </w:t>
      </w:r>
      <w:r w:rsidR="00BD539B" w:rsidRPr="00E1249C">
        <w:rPr>
          <w:rFonts w:ascii="Times New Roman" w:hAnsi="Times New Roman" w:cs="Times New Roman"/>
          <w:sz w:val="26"/>
          <w:szCs w:val="26"/>
        </w:rPr>
        <w:t>5</w:t>
      </w:r>
      <w:r w:rsidRPr="00E1249C">
        <w:rPr>
          <w:rFonts w:ascii="Times New Roman" w:hAnsi="Times New Roman" w:cs="Times New Roman"/>
          <w:sz w:val="26"/>
          <w:szCs w:val="26"/>
        </w:rPr>
        <w:t xml:space="preserve"> баллов). Полученные баллы суммируются и являются общей оценкой по заявке. </w:t>
      </w:r>
    </w:p>
    <w:p w14:paraId="0110DB6F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Из числа участников, чьи заявки получили максимальное количество баллов, но не ниже 50% от максимально возможного количества баллов в соответствии с критериями, установленными в приложении 3 к Порядку, Комиссия определяет не более трёх победителей отбора первой, второй, третьей степени пропорционально полученным баллам и рекомендуемые размеры гранта для каждого победителя.</w:t>
      </w:r>
    </w:p>
    <w:p w14:paraId="7EBEE805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В случае, если заявки нескольких участников получили равное количество баллов, </w:t>
      </w:r>
      <w:r w:rsidRPr="00E1249C">
        <w:rPr>
          <w:rFonts w:ascii="Times New Roman" w:hAnsi="Times New Roman" w:cs="Times New Roman"/>
          <w:sz w:val="26"/>
          <w:szCs w:val="26"/>
        </w:rPr>
        <w:lastRenderedPageBreak/>
        <w:t>но не ниже 50% от максимально возможного количества баллов в соответствии с критериями, установленными в приложении 3 к Порядку, победителем признается участник отбора, первым подавший заявку.</w:t>
      </w:r>
    </w:p>
    <w:p w14:paraId="7CD7F895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По результатам оценки заявок проводится их ранжирование в зависимости от количества полученных баллов - от максимального значения к минимальному. Заявкам участников отбора с максимальным количеством баллов присваиваются первые порядковые номера.</w:t>
      </w:r>
    </w:p>
    <w:p w14:paraId="04685FBF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Комиссия принимает решение о несостоявшемся отборе в случае, если ни одна заявка не получила 50% от максимально возможного количества баллов в соответствии с критериями, установленными в приложении 3 к настоящему Порядку.</w:t>
      </w:r>
    </w:p>
    <w:p w14:paraId="332DE05B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Публичная защита проекта является обязательной для всех участников отбора и проводится в очной форме с использованием мультимедийных презентаций (до 10 слайдов). На публичной защите имеют право присутствовать участник отбора и один член его проектной команды, указанный в заявке. Порядок публичной защиты определяется жеребьёвкой, проводимой в начале заседания Комиссии.</w:t>
      </w:r>
    </w:p>
    <w:p w14:paraId="0204BEDB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Регламент публичной защиты проекта:</w:t>
      </w:r>
    </w:p>
    <w:p w14:paraId="0B1A8917" w14:textId="1189F5C6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- представление проекта участником отбора – до </w:t>
      </w:r>
      <w:r w:rsidR="003926E2">
        <w:rPr>
          <w:rFonts w:ascii="Times New Roman" w:hAnsi="Times New Roman" w:cs="Times New Roman"/>
          <w:sz w:val="26"/>
          <w:szCs w:val="26"/>
        </w:rPr>
        <w:t>3х</w:t>
      </w:r>
      <w:r w:rsidRPr="00E1249C">
        <w:rPr>
          <w:rFonts w:ascii="Times New Roman" w:hAnsi="Times New Roman" w:cs="Times New Roman"/>
          <w:sz w:val="26"/>
          <w:szCs w:val="26"/>
        </w:rPr>
        <w:t xml:space="preserve"> минут;</w:t>
      </w:r>
    </w:p>
    <w:p w14:paraId="1409ED4F" w14:textId="2DEFC5E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- вопросы и обсуждение проекта – до </w:t>
      </w:r>
      <w:r w:rsidR="003926E2">
        <w:rPr>
          <w:rFonts w:ascii="Times New Roman" w:hAnsi="Times New Roman" w:cs="Times New Roman"/>
          <w:sz w:val="26"/>
          <w:szCs w:val="26"/>
        </w:rPr>
        <w:t>5</w:t>
      </w:r>
      <w:r w:rsidRPr="00E1249C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5BE1B1C6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Решение Комиссии оформляется протоколом заседания Комиссии, являющимся результатом рассмотрения и оценки заявок участников отбора и содержащим следующие сведения:</w:t>
      </w:r>
    </w:p>
    <w:p w14:paraId="7C6DF1D3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1) дата, время и место рассмотрения заявок;</w:t>
      </w:r>
    </w:p>
    <w:p w14:paraId="20E31B99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2) дата, время и место оценки заявок участников отбора;</w:t>
      </w:r>
    </w:p>
    <w:p w14:paraId="43A67E72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3) информацию об участниках отбора, заявки которых были рассмотрены;</w:t>
      </w:r>
    </w:p>
    <w:p w14:paraId="654DA84A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4) информацию об участниках отбора, заявки которых были отклонены с указание причин их отклонения, в том числе положений объявления о проведении отбора, которым не соответствуют такие заявки;</w:t>
      </w:r>
    </w:p>
    <w:p w14:paraId="6F3E06A8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5)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14:paraId="39924AD3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6) решения, принятые Комиссией в соответствии с пунктом 4.9 положения о Комиссии согласно приложению 2 к Порядку.</w:t>
      </w:r>
    </w:p>
    <w:p w14:paraId="3C4D5ACB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Заявка участника отбора отклоняется в случае, если по результатам заседания Комиссии участник отбора признан не прошедшим отбор.</w:t>
      </w:r>
    </w:p>
    <w:p w14:paraId="7EA0E4ED" w14:textId="2D6EB1B0" w:rsidR="002B3392" w:rsidRPr="00E1249C" w:rsidRDefault="00BD539B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Управление СТ и РМ</w:t>
      </w:r>
      <w:r w:rsidR="002B3392" w:rsidRPr="00E1249C">
        <w:rPr>
          <w:rFonts w:ascii="Times New Roman" w:hAnsi="Times New Roman" w:cs="Times New Roman"/>
          <w:sz w:val="26"/>
          <w:szCs w:val="26"/>
        </w:rPr>
        <w:t xml:space="preserve"> в течение 2 (двух) рабочих дней после заседания Комиссии направляет участнику отбора уведомление об отклонении заявки, с указанием оснований для отклонения, указанных в пункте 2.13 Порядка.</w:t>
      </w:r>
    </w:p>
    <w:p w14:paraId="7D7B475D" w14:textId="14682FD2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Решение о предоставлении гранта оформляется </w:t>
      </w:r>
      <w:r w:rsidR="00BD539B" w:rsidRPr="00E1249C">
        <w:rPr>
          <w:rFonts w:ascii="Times New Roman" w:hAnsi="Times New Roman" w:cs="Times New Roman"/>
          <w:sz w:val="26"/>
          <w:szCs w:val="26"/>
        </w:rPr>
        <w:t>приказом начальника Управление СТ и РМ</w:t>
      </w:r>
      <w:r w:rsidRPr="00E1249C">
        <w:rPr>
          <w:rFonts w:ascii="Times New Roman" w:hAnsi="Times New Roman" w:cs="Times New Roman"/>
          <w:sz w:val="26"/>
          <w:szCs w:val="26"/>
        </w:rPr>
        <w:t xml:space="preserve"> о предоставлении гранта получателю(-ям) гранта – победителю(-ям) конкурса молодёжных инициатив города </w:t>
      </w:r>
      <w:r w:rsidR="00BD539B" w:rsidRPr="00E1249C">
        <w:rPr>
          <w:rFonts w:ascii="Times New Roman" w:hAnsi="Times New Roman" w:cs="Times New Roman"/>
          <w:sz w:val="26"/>
          <w:szCs w:val="26"/>
        </w:rPr>
        <w:t>Махачкалы</w:t>
      </w:r>
      <w:r w:rsidRPr="00E1249C">
        <w:rPr>
          <w:rFonts w:ascii="Times New Roman" w:hAnsi="Times New Roman" w:cs="Times New Roman"/>
          <w:sz w:val="26"/>
          <w:szCs w:val="26"/>
        </w:rPr>
        <w:t xml:space="preserve"> на реализацию проекта (далее – </w:t>
      </w:r>
      <w:r w:rsidR="00BD539B" w:rsidRPr="00E1249C">
        <w:rPr>
          <w:rFonts w:ascii="Times New Roman" w:hAnsi="Times New Roman" w:cs="Times New Roman"/>
          <w:sz w:val="26"/>
          <w:szCs w:val="26"/>
        </w:rPr>
        <w:t>приказ</w:t>
      </w:r>
      <w:r w:rsidRPr="00E1249C">
        <w:rPr>
          <w:rFonts w:ascii="Times New Roman" w:hAnsi="Times New Roman" w:cs="Times New Roman"/>
          <w:sz w:val="26"/>
          <w:szCs w:val="26"/>
        </w:rPr>
        <w:t xml:space="preserve"> о предоставлении гранта).</w:t>
      </w:r>
    </w:p>
    <w:p w14:paraId="7D6DB0F2" w14:textId="1938DC93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После подписания протокола заседания Комиссии </w:t>
      </w:r>
      <w:r w:rsidR="00BD539B" w:rsidRPr="00E1249C">
        <w:rPr>
          <w:rFonts w:ascii="Times New Roman" w:hAnsi="Times New Roman" w:cs="Times New Roman"/>
          <w:sz w:val="26"/>
          <w:szCs w:val="26"/>
        </w:rPr>
        <w:t>Отдел молодежной политики</w:t>
      </w:r>
      <w:r w:rsidR="006D532C" w:rsidRPr="00E1249C">
        <w:rPr>
          <w:rFonts w:ascii="Times New Roman" w:hAnsi="Times New Roman" w:cs="Times New Roman"/>
          <w:sz w:val="26"/>
          <w:szCs w:val="26"/>
        </w:rPr>
        <w:t xml:space="preserve"> </w:t>
      </w:r>
      <w:r w:rsidRPr="00E1249C">
        <w:rPr>
          <w:rFonts w:ascii="Times New Roman" w:hAnsi="Times New Roman" w:cs="Times New Roman"/>
          <w:sz w:val="26"/>
          <w:szCs w:val="26"/>
        </w:rPr>
        <w:t xml:space="preserve">в течение 5 (пяти) рабочих дней направляет на подпись </w:t>
      </w:r>
      <w:r w:rsidR="00BD539B" w:rsidRPr="00E1249C">
        <w:rPr>
          <w:rFonts w:ascii="Times New Roman" w:hAnsi="Times New Roman" w:cs="Times New Roman"/>
          <w:sz w:val="26"/>
          <w:szCs w:val="26"/>
        </w:rPr>
        <w:t>начальнику Управление СТ и РМ приказ</w:t>
      </w:r>
      <w:r w:rsidRPr="00E1249C">
        <w:rPr>
          <w:rFonts w:ascii="Times New Roman" w:hAnsi="Times New Roman" w:cs="Times New Roman"/>
          <w:sz w:val="26"/>
          <w:szCs w:val="26"/>
        </w:rPr>
        <w:t xml:space="preserve"> о предоставлении гранта.</w:t>
      </w:r>
    </w:p>
    <w:p w14:paraId="742A1EFC" w14:textId="77B044F6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В течение 3 (трёх) рабочих дней после утверждения распоряжения о предоставлении гранта </w:t>
      </w:r>
      <w:r w:rsidR="00BD539B" w:rsidRPr="00E1249C">
        <w:rPr>
          <w:rFonts w:ascii="Times New Roman" w:hAnsi="Times New Roman" w:cs="Times New Roman"/>
          <w:sz w:val="26"/>
          <w:szCs w:val="26"/>
        </w:rPr>
        <w:t>Управление СТ и РМ</w:t>
      </w:r>
      <w:r w:rsidR="006D532C" w:rsidRPr="00E1249C">
        <w:rPr>
          <w:rFonts w:ascii="Times New Roman" w:hAnsi="Times New Roman" w:cs="Times New Roman"/>
          <w:sz w:val="26"/>
          <w:szCs w:val="26"/>
        </w:rPr>
        <w:t xml:space="preserve"> </w:t>
      </w:r>
      <w:r w:rsidRPr="00E1249C">
        <w:rPr>
          <w:rFonts w:ascii="Times New Roman" w:hAnsi="Times New Roman" w:cs="Times New Roman"/>
          <w:sz w:val="26"/>
          <w:szCs w:val="26"/>
        </w:rPr>
        <w:t xml:space="preserve">размещает на едином портале (при наличии технической возможности) и на официальном сайте </w:t>
      </w:r>
      <w:r w:rsidR="00BD539B" w:rsidRPr="00E1249C">
        <w:rPr>
          <w:rFonts w:ascii="Times New Roman" w:hAnsi="Times New Roman" w:cs="Times New Roman"/>
          <w:sz w:val="26"/>
          <w:szCs w:val="26"/>
        </w:rPr>
        <w:t xml:space="preserve">Управления СТ и РМ </w:t>
      </w:r>
      <w:r w:rsidRPr="00E1249C">
        <w:rPr>
          <w:rFonts w:ascii="Times New Roman" w:hAnsi="Times New Roman" w:cs="Times New Roman"/>
          <w:sz w:val="26"/>
          <w:szCs w:val="26"/>
        </w:rPr>
        <w:t>информацию о результатах рассмотрения и оценки заявок, которая содержит следующие сведения:</w:t>
      </w:r>
    </w:p>
    <w:p w14:paraId="0EF3991E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- дата, время и место проведения рассмотрения заявок;</w:t>
      </w:r>
    </w:p>
    <w:p w14:paraId="3245D935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- дата, время и место оценки заявок участников отбора;</w:t>
      </w:r>
    </w:p>
    <w:p w14:paraId="3CAAA0C5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lastRenderedPageBreak/>
        <w:t>- информация об участниках отбора, заявки которых были рассмотрены;</w:t>
      </w:r>
    </w:p>
    <w:p w14:paraId="78E66939" w14:textId="617126C0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- информация об участниках отбора. </w:t>
      </w:r>
      <w:r w:rsidR="009544D4" w:rsidRPr="00E1249C">
        <w:rPr>
          <w:rFonts w:ascii="Times New Roman" w:hAnsi="Times New Roman" w:cs="Times New Roman"/>
          <w:sz w:val="26"/>
          <w:szCs w:val="26"/>
        </w:rPr>
        <w:t>Заявки,</w:t>
      </w:r>
      <w:r w:rsidRPr="00E1249C">
        <w:rPr>
          <w:rFonts w:ascii="Times New Roman" w:hAnsi="Times New Roman" w:cs="Times New Roman"/>
          <w:sz w:val="26"/>
          <w:szCs w:val="26"/>
        </w:rPr>
        <w:t xml:space="preserve">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3A5FB0BC" w14:textId="77777777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14:paraId="040BEE0C" w14:textId="400CE69D" w:rsidR="002B3392" w:rsidRPr="00E1249C" w:rsidRDefault="002B3392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>- наименование получателя(-ей) гранта(</w:t>
      </w:r>
      <w:proofErr w:type="spellStart"/>
      <w:r w:rsidRPr="00E1249C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E1249C">
        <w:rPr>
          <w:rFonts w:ascii="Times New Roman" w:hAnsi="Times New Roman" w:cs="Times New Roman"/>
          <w:sz w:val="26"/>
          <w:szCs w:val="26"/>
        </w:rPr>
        <w:t xml:space="preserve">), с которым(-и) заключается соглашение, и </w:t>
      </w:r>
      <w:r w:rsidR="00E1249C" w:rsidRPr="00E1249C">
        <w:rPr>
          <w:rFonts w:ascii="Times New Roman" w:hAnsi="Times New Roman" w:cs="Times New Roman"/>
          <w:sz w:val="26"/>
          <w:szCs w:val="26"/>
        </w:rPr>
        <w:t>размер,</w:t>
      </w:r>
      <w:r w:rsidRPr="00E1249C">
        <w:rPr>
          <w:rFonts w:ascii="Times New Roman" w:hAnsi="Times New Roman" w:cs="Times New Roman"/>
          <w:sz w:val="26"/>
          <w:szCs w:val="26"/>
        </w:rPr>
        <w:t xml:space="preserve"> предоставляемых ему (им) гранта(-</w:t>
      </w:r>
      <w:proofErr w:type="spellStart"/>
      <w:r w:rsidRPr="00E1249C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E1249C">
        <w:rPr>
          <w:rFonts w:ascii="Times New Roman" w:hAnsi="Times New Roman" w:cs="Times New Roman"/>
          <w:sz w:val="26"/>
          <w:szCs w:val="26"/>
        </w:rPr>
        <w:t>).</w:t>
      </w:r>
    </w:p>
    <w:p w14:paraId="5D817731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8B7FC5A" w14:textId="7BBEB061" w:rsidR="005C7D39" w:rsidRPr="00E1249C" w:rsidRDefault="0046288B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49C">
        <w:rPr>
          <w:rFonts w:ascii="Times New Roman" w:hAnsi="Times New Roman" w:cs="Times New Roman"/>
          <w:b/>
          <w:sz w:val="26"/>
          <w:szCs w:val="26"/>
        </w:rPr>
        <w:t xml:space="preserve">Порядок предоставления </w:t>
      </w:r>
      <w:r w:rsidR="004675B8" w:rsidRPr="00E1249C">
        <w:rPr>
          <w:rFonts w:ascii="Times New Roman" w:hAnsi="Times New Roman" w:cs="Times New Roman"/>
          <w:b/>
          <w:sz w:val="26"/>
          <w:szCs w:val="26"/>
        </w:rPr>
        <w:t xml:space="preserve">участникам отбора </w:t>
      </w:r>
      <w:r w:rsidRPr="00E1249C">
        <w:rPr>
          <w:rFonts w:ascii="Times New Roman" w:hAnsi="Times New Roman" w:cs="Times New Roman"/>
          <w:b/>
          <w:sz w:val="26"/>
          <w:szCs w:val="26"/>
        </w:rPr>
        <w:t>разъяснений положений</w:t>
      </w:r>
      <w:r w:rsidR="003A2942" w:rsidRPr="00E1249C">
        <w:rPr>
          <w:rFonts w:ascii="Times New Roman" w:hAnsi="Times New Roman" w:cs="Times New Roman"/>
          <w:b/>
          <w:sz w:val="26"/>
          <w:szCs w:val="26"/>
        </w:rPr>
        <w:t xml:space="preserve"> объявления о проведении отбора</w:t>
      </w:r>
      <w:r w:rsidRPr="00E1249C">
        <w:rPr>
          <w:rFonts w:ascii="Times New Roman" w:hAnsi="Times New Roman" w:cs="Times New Roman"/>
          <w:b/>
          <w:sz w:val="26"/>
          <w:szCs w:val="26"/>
        </w:rPr>
        <w:t>, даты начала и окончания срока такого предоставления.</w:t>
      </w:r>
    </w:p>
    <w:p w14:paraId="08D64D84" w14:textId="20C1B3E2" w:rsidR="00E07ED0" w:rsidRPr="00E1249C" w:rsidRDefault="00E07ED0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49C">
        <w:rPr>
          <w:rFonts w:ascii="Times New Roman" w:hAnsi="Times New Roman" w:cs="Times New Roman"/>
          <w:sz w:val="26"/>
          <w:szCs w:val="26"/>
        </w:rPr>
        <w:t xml:space="preserve">С даты начала приёма заявок для участия в конкурсе до даты завершения приёма заявок для участия в конкурсе специалисты </w:t>
      </w:r>
      <w:r w:rsidR="00BD539B" w:rsidRPr="00E1249C">
        <w:rPr>
          <w:rFonts w:ascii="Times New Roman" w:hAnsi="Times New Roman" w:cs="Times New Roman"/>
          <w:sz w:val="26"/>
          <w:szCs w:val="26"/>
        </w:rPr>
        <w:t>отдела молодежной политики</w:t>
      </w:r>
      <w:r w:rsidRPr="00E1249C">
        <w:rPr>
          <w:rFonts w:ascii="Times New Roman" w:hAnsi="Times New Roman" w:cs="Times New Roman"/>
          <w:sz w:val="26"/>
          <w:szCs w:val="26"/>
        </w:rPr>
        <w:t xml:space="preserve"> осуществляют разъяснения об условиях и порядке предоставления гранта по адресу: </w:t>
      </w:r>
      <w:r w:rsidR="00BD539B" w:rsidRPr="00E1249C">
        <w:rPr>
          <w:rFonts w:ascii="Times New Roman" w:hAnsi="Times New Roman"/>
          <w:sz w:val="26"/>
          <w:szCs w:val="26"/>
        </w:rPr>
        <w:t xml:space="preserve">г. Махачкала, улица Ломоносова, 12, </w:t>
      </w:r>
      <w:r w:rsidR="00BD539B" w:rsidRPr="00E1249C">
        <w:rPr>
          <w:rFonts w:ascii="Times New Roman" w:hAnsi="Times New Roman" w:cs="Times New Roman"/>
          <w:sz w:val="26"/>
          <w:szCs w:val="26"/>
        </w:rPr>
        <w:t xml:space="preserve">2-ый этаж, кабинет 4  (отдел молодёжной политики). </w:t>
      </w:r>
      <w:r w:rsidR="00BD539B" w:rsidRPr="00E1249C">
        <w:rPr>
          <w:rFonts w:ascii="Times New Roman" w:hAnsi="Times New Roman"/>
          <w:sz w:val="26"/>
          <w:szCs w:val="26"/>
        </w:rPr>
        <w:t xml:space="preserve">ежедневно, кроме субботы и воскресенья (с 09.30 до 17.00 часов) </w:t>
      </w:r>
      <w:r w:rsidRPr="00E1249C">
        <w:rPr>
          <w:rFonts w:ascii="Times New Roman" w:hAnsi="Times New Roman" w:cs="Times New Roman"/>
          <w:sz w:val="26"/>
          <w:szCs w:val="26"/>
        </w:rPr>
        <w:t>Консультации об условиях и порядке предоставления гранта можно полу</w:t>
      </w:r>
      <w:r w:rsidR="006D532C" w:rsidRPr="00E1249C">
        <w:rPr>
          <w:rFonts w:ascii="Times New Roman" w:hAnsi="Times New Roman" w:cs="Times New Roman"/>
          <w:sz w:val="26"/>
          <w:szCs w:val="26"/>
        </w:rPr>
        <w:t xml:space="preserve">чить по телефонам: </w:t>
      </w:r>
      <w:r w:rsidR="00BD539B" w:rsidRPr="00E1249C">
        <w:rPr>
          <w:rFonts w:ascii="Times New Roman" w:hAnsi="Times New Roman" w:cs="Times New Roman"/>
          <w:sz w:val="26"/>
          <w:szCs w:val="26"/>
        </w:rPr>
        <w:t>61-00-95</w:t>
      </w:r>
    </w:p>
    <w:p w14:paraId="49DB5ECB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6870FC" w14:textId="49F7FE16" w:rsidR="0046288B" w:rsidRPr="00E1249C" w:rsidRDefault="0046288B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49C">
        <w:rPr>
          <w:rFonts w:ascii="Times New Roman" w:hAnsi="Times New Roman" w:cs="Times New Roman"/>
          <w:b/>
          <w:sz w:val="26"/>
          <w:szCs w:val="26"/>
        </w:rPr>
        <w:t xml:space="preserve">Срок, в течение которого </w:t>
      </w:r>
      <w:r w:rsidR="00494387" w:rsidRPr="00E1249C">
        <w:rPr>
          <w:rFonts w:ascii="Times New Roman" w:hAnsi="Times New Roman" w:cs="Times New Roman"/>
          <w:b/>
          <w:sz w:val="26"/>
          <w:szCs w:val="26"/>
        </w:rPr>
        <w:t xml:space="preserve">победитель </w:t>
      </w:r>
      <w:r w:rsidR="00C94B7B" w:rsidRPr="00E1249C">
        <w:rPr>
          <w:rFonts w:ascii="Times New Roman" w:hAnsi="Times New Roman" w:cs="Times New Roman"/>
          <w:b/>
          <w:sz w:val="26"/>
          <w:szCs w:val="26"/>
        </w:rPr>
        <w:t xml:space="preserve">отбора </w:t>
      </w:r>
      <w:r w:rsidRPr="00E1249C">
        <w:rPr>
          <w:rFonts w:ascii="Times New Roman" w:hAnsi="Times New Roman" w:cs="Times New Roman"/>
          <w:b/>
          <w:sz w:val="26"/>
          <w:szCs w:val="26"/>
        </w:rPr>
        <w:t xml:space="preserve">должен подписать соглашение о </w:t>
      </w:r>
      <w:r w:rsidR="00C94B7B" w:rsidRPr="00E1249C">
        <w:rPr>
          <w:rFonts w:ascii="Times New Roman" w:hAnsi="Times New Roman" w:cs="Times New Roman"/>
          <w:b/>
          <w:sz w:val="26"/>
          <w:szCs w:val="26"/>
        </w:rPr>
        <w:t>предоставлении</w:t>
      </w:r>
      <w:r w:rsidR="00E07ED0" w:rsidRPr="00E1249C">
        <w:rPr>
          <w:rFonts w:ascii="Times New Roman" w:hAnsi="Times New Roman" w:cs="Times New Roman"/>
          <w:b/>
          <w:sz w:val="26"/>
          <w:szCs w:val="26"/>
        </w:rPr>
        <w:t xml:space="preserve"> гранта</w:t>
      </w:r>
      <w:r w:rsidRPr="00E1249C">
        <w:rPr>
          <w:rFonts w:ascii="Times New Roman" w:hAnsi="Times New Roman" w:cs="Times New Roman"/>
          <w:b/>
          <w:sz w:val="26"/>
          <w:szCs w:val="26"/>
        </w:rPr>
        <w:t>.</w:t>
      </w:r>
    </w:p>
    <w:p w14:paraId="61C33794" w14:textId="2E549460" w:rsidR="00E07ED0" w:rsidRPr="00E1249C" w:rsidRDefault="00E07ED0" w:rsidP="00E1249C">
      <w:pPr>
        <w:pStyle w:val="ConsPlusNormal"/>
        <w:ind w:left="567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основании </w:t>
      </w:r>
      <w:r w:rsidR="00BD539B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приказа начальника </w:t>
      </w:r>
      <w:r w:rsidR="00BD539B" w:rsidRPr="00E1249C">
        <w:rPr>
          <w:rFonts w:ascii="Times New Roman" w:hAnsi="Times New Roman" w:cs="Times New Roman"/>
          <w:sz w:val="26"/>
          <w:szCs w:val="26"/>
        </w:rPr>
        <w:t>Управления СТ и РМ</w:t>
      </w:r>
      <w:r w:rsidR="00BD539B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F6DA4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предоставлении гранта </w:t>
      </w: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в тече</w:t>
      </w:r>
      <w:r w:rsidR="004F6DA4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ние </w:t>
      </w:r>
      <w:r w:rsidR="00BD539B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4F6DA4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(десяти) рабочих дней со </w:t>
      </w: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дня подписания </w:t>
      </w:r>
      <w:r w:rsidR="00BD539B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приказа</w:t>
      </w:r>
      <w:r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осуществляет подготовку соглашения и передаёт его для подписания получателю гранта при личном обращении или направляет соглашение по электронной почте на адрес получателя гранта.</w:t>
      </w:r>
    </w:p>
    <w:p w14:paraId="7AC77F22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382646" w14:textId="7FD0728D" w:rsidR="0046288B" w:rsidRPr="00E1249C" w:rsidRDefault="000116F1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49C">
        <w:rPr>
          <w:rFonts w:ascii="Times New Roman" w:hAnsi="Times New Roman" w:cs="Times New Roman"/>
          <w:b/>
          <w:sz w:val="26"/>
          <w:szCs w:val="26"/>
        </w:rPr>
        <w:t>Условия</w:t>
      </w:r>
      <w:r w:rsidR="0046288B" w:rsidRPr="00E1249C">
        <w:rPr>
          <w:rFonts w:ascii="Times New Roman" w:hAnsi="Times New Roman" w:cs="Times New Roman"/>
          <w:b/>
          <w:sz w:val="26"/>
          <w:szCs w:val="26"/>
        </w:rPr>
        <w:t xml:space="preserve"> признания </w:t>
      </w:r>
      <w:r w:rsidR="004F6DA4" w:rsidRPr="00E1249C">
        <w:rPr>
          <w:rFonts w:ascii="Times New Roman" w:hAnsi="Times New Roman" w:cs="Times New Roman"/>
          <w:b/>
          <w:sz w:val="26"/>
          <w:szCs w:val="26"/>
        </w:rPr>
        <w:t>победителя</w:t>
      </w:r>
      <w:r w:rsidR="00250AC3" w:rsidRPr="00E1249C">
        <w:rPr>
          <w:rFonts w:ascii="Times New Roman" w:hAnsi="Times New Roman" w:cs="Times New Roman"/>
          <w:b/>
          <w:sz w:val="26"/>
          <w:szCs w:val="26"/>
        </w:rPr>
        <w:t xml:space="preserve">(-ей) отбора </w:t>
      </w:r>
      <w:r w:rsidR="0046288B" w:rsidRPr="00E1249C">
        <w:rPr>
          <w:rFonts w:ascii="Times New Roman" w:hAnsi="Times New Roman" w:cs="Times New Roman"/>
          <w:b/>
          <w:sz w:val="26"/>
          <w:szCs w:val="26"/>
        </w:rPr>
        <w:t>уклони</w:t>
      </w:r>
      <w:r w:rsidR="00DA03CE" w:rsidRPr="00E1249C">
        <w:rPr>
          <w:rFonts w:ascii="Times New Roman" w:hAnsi="Times New Roman" w:cs="Times New Roman"/>
          <w:b/>
          <w:sz w:val="26"/>
          <w:szCs w:val="26"/>
        </w:rPr>
        <w:t>вшимся</w:t>
      </w:r>
      <w:r w:rsidR="00250AC3" w:rsidRPr="00E1249C">
        <w:rPr>
          <w:rFonts w:ascii="Times New Roman" w:hAnsi="Times New Roman" w:cs="Times New Roman"/>
          <w:b/>
          <w:sz w:val="26"/>
          <w:szCs w:val="26"/>
        </w:rPr>
        <w:t>(-</w:t>
      </w:r>
      <w:proofErr w:type="spellStart"/>
      <w:r w:rsidR="00250AC3" w:rsidRPr="00E1249C">
        <w:rPr>
          <w:rFonts w:ascii="Times New Roman" w:hAnsi="Times New Roman" w:cs="Times New Roman"/>
          <w:b/>
          <w:sz w:val="26"/>
          <w:szCs w:val="26"/>
        </w:rPr>
        <w:t>имися</w:t>
      </w:r>
      <w:proofErr w:type="spellEnd"/>
      <w:r w:rsidR="00250AC3" w:rsidRPr="00E1249C">
        <w:rPr>
          <w:rFonts w:ascii="Times New Roman" w:hAnsi="Times New Roman" w:cs="Times New Roman"/>
          <w:b/>
          <w:sz w:val="26"/>
          <w:szCs w:val="26"/>
        </w:rPr>
        <w:t>)</w:t>
      </w:r>
      <w:r w:rsidR="00DA03CE" w:rsidRPr="00E1249C">
        <w:rPr>
          <w:rFonts w:ascii="Times New Roman" w:hAnsi="Times New Roman" w:cs="Times New Roman"/>
          <w:b/>
          <w:sz w:val="26"/>
          <w:szCs w:val="26"/>
        </w:rPr>
        <w:t xml:space="preserve"> от заключения соглашения.</w:t>
      </w:r>
    </w:p>
    <w:p w14:paraId="1A21086D" w14:textId="77777777" w:rsidR="00494387" w:rsidRPr="00E1249C" w:rsidRDefault="00E07ED0" w:rsidP="00E1249C">
      <w:pPr>
        <w:ind w:left="567" w:firstLine="567"/>
        <w:jc w:val="both"/>
        <w:rPr>
          <w:rFonts w:eastAsiaTheme="minorHAnsi"/>
          <w:lang w:eastAsia="en-US"/>
        </w:rPr>
      </w:pPr>
      <w:r w:rsidRPr="00E1249C">
        <w:rPr>
          <w:rFonts w:eastAsiaTheme="minorHAnsi"/>
          <w:lang w:eastAsia="en-US"/>
        </w:rPr>
        <w:t xml:space="preserve">В случае, если получатель гранта в течение 5 (пяти) рабочих дней после получения соглашения не предоставил подписанное соглашение, переданное ему в соответствии с настоящим Порядком, он признаётся уклонившимся от заключения соглашения. </w:t>
      </w:r>
    </w:p>
    <w:p w14:paraId="10AA8856" w14:textId="77777777" w:rsidR="00E1249C" w:rsidRDefault="00E1249C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4CEB88" w14:textId="52653B8E" w:rsidR="00F4706F" w:rsidRPr="00E1249C" w:rsidRDefault="00DA03CE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249C">
        <w:rPr>
          <w:rFonts w:ascii="Times New Roman" w:hAnsi="Times New Roman" w:cs="Times New Roman"/>
          <w:b/>
          <w:sz w:val="26"/>
          <w:szCs w:val="26"/>
        </w:rPr>
        <w:t>Дата</w:t>
      </w:r>
      <w:r w:rsidR="0046288B" w:rsidRPr="00E1249C">
        <w:rPr>
          <w:rFonts w:ascii="Times New Roman" w:hAnsi="Times New Roman" w:cs="Times New Roman"/>
          <w:b/>
          <w:sz w:val="26"/>
          <w:szCs w:val="26"/>
        </w:rPr>
        <w:t xml:space="preserve"> размещения результатов </w:t>
      </w:r>
      <w:r w:rsidR="00494387" w:rsidRPr="00E1249C">
        <w:rPr>
          <w:rFonts w:ascii="Times New Roman" w:hAnsi="Times New Roman" w:cs="Times New Roman"/>
          <w:b/>
          <w:sz w:val="26"/>
          <w:szCs w:val="26"/>
        </w:rPr>
        <w:t xml:space="preserve">отбора </w:t>
      </w:r>
      <w:r w:rsidR="006B53BB" w:rsidRPr="00E1249C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E1249C">
        <w:rPr>
          <w:rFonts w:ascii="Times New Roman" w:hAnsi="Times New Roman" w:cs="Times New Roman"/>
          <w:b/>
          <w:sz w:val="26"/>
          <w:szCs w:val="26"/>
        </w:rPr>
        <w:t>официальном сайте</w:t>
      </w:r>
      <w:r w:rsidR="00BD77F9" w:rsidRPr="00E124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1E4D" w:rsidRPr="00E1249C">
        <w:rPr>
          <w:rFonts w:ascii="Times New Roman" w:hAnsi="Times New Roman" w:cs="Times New Roman"/>
          <w:sz w:val="26"/>
          <w:szCs w:val="26"/>
        </w:rPr>
        <w:t>Управления СТ и РМ</w:t>
      </w:r>
    </w:p>
    <w:p w14:paraId="21F48125" w14:textId="053067C6" w:rsidR="00F5707B" w:rsidRPr="00E1249C" w:rsidRDefault="00AB29BB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1249C">
        <w:rPr>
          <w:rFonts w:ascii="Times New Roman" w:eastAsia="Times New Roman" w:hAnsi="Times New Roman" w:cs="Times New Roman"/>
          <w:sz w:val="26"/>
          <w:szCs w:val="26"/>
        </w:rPr>
        <w:t xml:space="preserve">В течение 3 (трёх) рабочих дней после </w:t>
      </w:r>
      <w:r w:rsidR="00121E4D" w:rsidRPr="00E1249C">
        <w:rPr>
          <w:rFonts w:ascii="Times New Roman" w:eastAsia="Times New Roman" w:hAnsi="Times New Roman" w:cs="Times New Roman"/>
          <w:sz w:val="26"/>
          <w:szCs w:val="26"/>
        </w:rPr>
        <w:t>издания приказа</w:t>
      </w:r>
      <w:r w:rsidRPr="00E124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6DA4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о предоставлении гранта</w:t>
      </w:r>
      <w:r w:rsidR="00121E4D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17965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пресс</w:t>
      </w:r>
      <w:r w:rsidR="00017965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r w:rsidR="00017965" w:rsidRPr="00E1249C">
        <w:rPr>
          <w:rFonts w:ascii="Times New Roman" w:eastAsiaTheme="minorHAnsi" w:hAnsi="Times New Roman" w:cs="Times New Roman"/>
          <w:sz w:val="26"/>
          <w:szCs w:val="26"/>
          <w:lang w:eastAsia="en-US"/>
        </w:rPr>
        <w:t>служба</w:t>
      </w:r>
      <w:r w:rsidRPr="00E124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1E4D" w:rsidRPr="00E1249C">
        <w:rPr>
          <w:rFonts w:ascii="Times New Roman" w:hAnsi="Times New Roman" w:cs="Times New Roman"/>
          <w:sz w:val="26"/>
          <w:szCs w:val="26"/>
        </w:rPr>
        <w:t>Управления СТ и РМ</w:t>
      </w:r>
      <w:r w:rsidRPr="00E1249C">
        <w:rPr>
          <w:rFonts w:ascii="Times New Roman" w:eastAsia="Times New Roman" w:hAnsi="Times New Roman" w:cs="Times New Roman"/>
          <w:sz w:val="26"/>
          <w:szCs w:val="26"/>
        </w:rPr>
        <w:t xml:space="preserve"> размещает </w:t>
      </w:r>
      <w:r w:rsidR="00E07ED0" w:rsidRPr="00E1249C">
        <w:rPr>
          <w:rFonts w:ascii="Times New Roman" w:eastAsia="Times New Roman" w:hAnsi="Times New Roman" w:cs="Times New Roman"/>
          <w:sz w:val="26"/>
          <w:szCs w:val="26"/>
        </w:rPr>
        <w:t xml:space="preserve">информацию о результатах рассмотрения и оценки заявок </w:t>
      </w:r>
      <w:r w:rsidR="00121E4D" w:rsidRPr="00E1249C"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сайте и </w:t>
      </w:r>
      <w:r w:rsidR="00BD77F9" w:rsidRPr="00E1249C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BD77F9" w:rsidRPr="00E1249C">
        <w:rPr>
          <w:rFonts w:ascii="Times New Roman" w:hAnsi="Times New Roman" w:cs="Times New Roman"/>
          <w:sz w:val="26"/>
          <w:szCs w:val="26"/>
          <w:lang w:eastAsia="en-US"/>
        </w:rPr>
        <w:t xml:space="preserve">(при наличии технической возможности) </w:t>
      </w:r>
      <w:hyperlink r:id="rId9" w:history="1">
        <w:r w:rsidR="00121E4D" w:rsidRPr="00E1249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121E4D" w:rsidRPr="00E1249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21E4D" w:rsidRPr="00E1249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stmkala</w:t>
        </w:r>
        <w:proofErr w:type="spellEnd"/>
        <w:r w:rsidR="00121E4D" w:rsidRPr="00E1249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21E4D" w:rsidRPr="00E1249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4706F" w:rsidRPr="00E1249C">
        <w:rPr>
          <w:rFonts w:ascii="Times New Roman" w:hAnsi="Times New Roman" w:cs="Times New Roman"/>
          <w:sz w:val="26"/>
          <w:szCs w:val="26"/>
        </w:rPr>
        <w:t>.</w:t>
      </w:r>
    </w:p>
    <w:p w14:paraId="3C0B3FE2" w14:textId="77777777" w:rsidR="0044700D" w:rsidRPr="00E1249C" w:rsidRDefault="0044700D" w:rsidP="00E1249C">
      <w:pPr>
        <w:pStyle w:val="ConsPlusNormal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4700D" w:rsidRPr="00E1249C" w:rsidSect="00E1249C">
      <w:footerReference w:type="even" r:id="rId10"/>
      <w:footerReference w:type="default" r:id="rId11"/>
      <w:footerReference w:type="first" r:id="rId12"/>
      <w:pgSz w:w="11906" w:h="16838"/>
      <w:pgMar w:top="567" w:right="849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9D8B" w14:textId="77777777" w:rsidR="00966B96" w:rsidRDefault="00966B96" w:rsidP="0089382A">
      <w:r>
        <w:separator/>
      </w:r>
    </w:p>
  </w:endnote>
  <w:endnote w:type="continuationSeparator" w:id="0">
    <w:p w14:paraId="4051D18A" w14:textId="77777777" w:rsidR="00966B96" w:rsidRDefault="00966B96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461A" w14:textId="77777777" w:rsidR="00B16889" w:rsidRDefault="000431E6" w:rsidP="00B16889">
    <w:pPr>
      <w:pStyle w:val="af3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14:paraId="0EE80C65" w14:textId="77777777" w:rsidR="00B16889" w:rsidRDefault="00B16889" w:rsidP="00B16889">
    <w:pPr>
      <w:pStyle w:val="af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6A31" w14:textId="77777777" w:rsidR="00B16889" w:rsidRPr="00BA7B46" w:rsidRDefault="00B16889" w:rsidP="00B16889">
    <w:pPr>
      <w:pStyle w:val="af3"/>
      <w:ind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130B" w14:textId="77777777" w:rsidR="00B16889" w:rsidRDefault="000431E6" w:rsidP="00B16889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33</w:t>
    </w:r>
    <w:r>
      <w:rPr>
        <w:rStyle w:val="af2"/>
      </w:rPr>
      <w:fldChar w:fldCharType="end"/>
    </w:r>
  </w:p>
  <w:p w14:paraId="315D9571" w14:textId="77777777" w:rsidR="00B16889" w:rsidRDefault="00B16889" w:rsidP="00B1688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72F4" w14:textId="77777777" w:rsidR="00966B96" w:rsidRDefault="00966B96" w:rsidP="0089382A">
      <w:r>
        <w:separator/>
      </w:r>
    </w:p>
  </w:footnote>
  <w:footnote w:type="continuationSeparator" w:id="0">
    <w:p w14:paraId="51397F54" w14:textId="77777777" w:rsidR="00966B96" w:rsidRDefault="00966B96" w:rsidP="0089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57A9"/>
    <w:multiLevelType w:val="hybridMultilevel"/>
    <w:tmpl w:val="153E4D88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A940416"/>
    <w:multiLevelType w:val="hybridMultilevel"/>
    <w:tmpl w:val="C21C68C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C7772C"/>
    <w:multiLevelType w:val="multilevel"/>
    <w:tmpl w:val="6FE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841311"/>
    <w:multiLevelType w:val="hybridMultilevel"/>
    <w:tmpl w:val="F9B0709A"/>
    <w:lvl w:ilvl="0" w:tplc="5C56D8D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BC5FA4"/>
    <w:multiLevelType w:val="hybridMultilevel"/>
    <w:tmpl w:val="D86A0C18"/>
    <w:lvl w:ilvl="0" w:tplc="0CD24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636F41"/>
    <w:multiLevelType w:val="hybridMultilevel"/>
    <w:tmpl w:val="DC10D9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462373"/>
    <w:multiLevelType w:val="hybridMultilevel"/>
    <w:tmpl w:val="0C3E2C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8571C40"/>
    <w:multiLevelType w:val="hybridMultilevel"/>
    <w:tmpl w:val="DC02E63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C6652DC"/>
    <w:multiLevelType w:val="hybridMultilevel"/>
    <w:tmpl w:val="012EC112"/>
    <w:lvl w:ilvl="0" w:tplc="0CD24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52030"/>
    <w:multiLevelType w:val="hybridMultilevel"/>
    <w:tmpl w:val="F628E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752B53AA"/>
    <w:multiLevelType w:val="hybridMultilevel"/>
    <w:tmpl w:val="C422E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8B34A9"/>
    <w:multiLevelType w:val="hybridMultilevel"/>
    <w:tmpl w:val="CC4648E4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AD87E58"/>
    <w:multiLevelType w:val="multilevel"/>
    <w:tmpl w:val="955C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CC5EF4"/>
    <w:multiLevelType w:val="hybridMultilevel"/>
    <w:tmpl w:val="2796128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49955625">
    <w:abstractNumId w:val="2"/>
  </w:num>
  <w:num w:numId="2" w16cid:durableId="478617646">
    <w:abstractNumId w:val="15"/>
  </w:num>
  <w:num w:numId="3" w16cid:durableId="969438171">
    <w:abstractNumId w:val="13"/>
  </w:num>
  <w:num w:numId="4" w16cid:durableId="890386628">
    <w:abstractNumId w:val="12"/>
  </w:num>
  <w:num w:numId="5" w16cid:durableId="713042745">
    <w:abstractNumId w:val="3"/>
  </w:num>
  <w:num w:numId="6" w16cid:durableId="1222328423">
    <w:abstractNumId w:val="10"/>
  </w:num>
  <w:num w:numId="7" w16cid:durableId="2006006686">
    <w:abstractNumId w:val="6"/>
  </w:num>
  <w:num w:numId="8" w16cid:durableId="58292342">
    <w:abstractNumId w:val="4"/>
  </w:num>
  <w:num w:numId="9" w16cid:durableId="2051218713">
    <w:abstractNumId w:val="8"/>
  </w:num>
  <w:num w:numId="10" w16cid:durableId="353386912">
    <w:abstractNumId w:val="7"/>
  </w:num>
  <w:num w:numId="11" w16cid:durableId="1337659797">
    <w:abstractNumId w:val="11"/>
  </w:num>
  <w:num w:numId="12" w16cid:durableId="356077600">
    <w:abstractNumId w:val="16"/>
  </w:num>
  <w:num w:numId="13" w16cid:durableId="1522159468">
    <w:abstractNumId w:val="1"/>
  </w:num>
  <w:num w:numId="14" w16cid:durableId="1693264812">
    <w:abstractNumId w:val="5"/>
  </w:num>
  <w:num w:numId="15" w16cid:durableId="1606111759">
    <w:abstractNumId w:val="0"/>
  </w:num>
  <w:num w:numId="16" w16cid:durableId="1452867795">
    <w:abstractNumId w:val="14"/>
  </w:num>
  <w:num w:numId="17" w16cid:durableId="2137605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24F"/>
    <w:rsid w:val="000007F9"/>
    <w:rsid w:val="000116F1"/>
    <w:rsid w:val="00012BBD"/>
    <w:rsid w:val="00017965"/>
    <w:rsid w:val="0002783A"/>
    <w:rsid w:val="00042D3F"/>
    <w:rsid w:val="000431E6"/>
    <w:rsid w:val="00050ED2"/>
    <w:rsid w:val="00062734"/>
    <w:rsid w:val="00074E78"/>
    <w:rsid w:val="00081C2A"/>
    <w:rsid w:val="000A3903"/>
    <w:rsid w:val="000A4C61"/>
    <w:rsid w:val="000A7A6D"/>
    <w:rsid w:val="000B4EFC"/>
    <w:rsid w:val="000B6DB6"/>
    <w:rsid w:val="000C478B"/>
    <w:rsid w:val="000D47F7"/>
    <w:rsid w:val="000F2971"/>
    <w:rsid w:val="00101B1A"/>
    <w:rsid w:val="0011082D"/>
    <w:rsid w:val="00110B0D"/>
    <w:rsid w:val="00114272"/>
    <w:rsid w:val="00121E4D"/>
    <w:rsid w:val="0012504B"/>
    <w:rsid w:val="0013386A"/>
    <w:rsid w:val="00144D1D"/>
    <w:rsid w:val="00161010"/>
    <w:rsid w:val="0016534B"/>
    <w:rsid w:val="001875D3"/>
    <w:rsid w:val="00196CFD"/>
    <w:rsid w:val="001A5411"/>
    <w:rsid w:val="001E14B5"/>
    <w:rsid w:val="001E2F2B"/>
    <w:rsid w:val="00220A43"/>
    <w:rsid w:val="002276D2"/>
    <w:rsid w:val="00236D3D"/>
    <w:rsid w:val="0024138F"/>
    <w:rsid w:val="002438B0"/>
    <w:rsid w:val="00246BA5"/>
    <w:rsid w:val="00247EF1"/>
    <w:rsid w:val="00250AC3"/>
    <w:rsid w:val="00252B52"/>
    <w:rsid w:val="0025415F"/>
    <w:rsid w:val="002679B9"/>
    <w:rsid w:val="00272721"/>
    <w:rsid w:val="00281857"/>
    <w:rsid w:val="00282C8C"/>
    <w:rsid w:val="00282C99"/>
    <w:rsid w:val="002A071B"/>
    <w:rsid w:val="002A5ECF"/>
    <w:rsid w:val="002B3392"/>
    <w:rsid w:val="002E64D9"/>
    <w:rsid w:val="002F058C"/>
    <w:rsid w:val="002F0EAE"/>
    <w:rsid w:val="002F161A"/>
    <w:rsid w:val="002F5EB9"/>
    <w:rsid w:val="003041AF"/>
    <w:rsid w:val="003067E8"/>
    <w:rsid w:val="00307E7B"/>
    <w:rsid w:val="00310C24"/>
    <w:rsid w:val="003112DE"/>
    <w:rsid w:val="00315243"/>
    <w:rsid w:val="00315AE5"/>
    <w:rsid w:val="00332D60"/>
    <w:rsid w:val="00335CC1"/>
    <w:rsid w:val="00343A4F"/>
    <w:rsid w:val="003470E6"/>
    <w:rsid w:val="003516C7"/>
    <w:rsid w:val="003529E9"/>
    <w:rsid w:val="00366561"/>
    <w:rsid w:val="003762FD"/>
    <w:rsid w:val="0038216F"/>
    <w:rsid w:val="003829F8"/>
    <w:rsid w:val="00382F97"/>
    <w:rsid w:val="003926E2"/>
    <w:rsid w:val="00393DF4"/>
    <w:rsid w:val="003949F2"/>
    <w:rsid w:val="00396EB1"/>
    <w:rsid w:val="003A0071"/>
    <w:rsid w:val="003A2942"/>
    <w:rsid w:val="003A40CB"/>
    <w:rsid w:val="003A7922"/>
    <w:rsid w:val="003B1862"/>
    <w:rsid w:val="003B6CD5"/>
    <w:rsid w:val="003C6631"/>
    <w:rsid w:val="003D5403"/>
    <w:rsid w:val="0040633C"/>
    <w:rsid w:val="00410269"/>
    <w:rsid w:val="00411AAA"/>
    <w:rsid w:val="004276D7"/>
    <w:rsid w:val="0043656F"/>
    <w:rsid w:val="00441C90"/>
    <w:rsid w:val="0044700D"/>
    <w:rsid w:val="00452828"/>
    <w:rsid w:val="0045619F"/>
    <w:rsid w:val="00457C2D"/>
    <w:rsid w:val="0046288B"/>
    <w:rsid w:val="004675B8"/>
    <w:rsid w:val="00471014"/>
    <w:rsid w:val="00472D19"/>
    <w:rsid w:val="00472FC2"/>
    <w:rsid w:val="0048508F"/>
    <w:rsid w:val="00494387"/>
    <w:rsid w:val="00495EA6"/>
    <w:rsid w:val="00496FCA"/>
    <w:rsid w:val="004D2D5C"/>
    <w:rsid w:val="004F5B23"/>
    <w:rsid w:val="004F6DA4"/>
    <w:rsid w:val="00500889"/>
    <w:rsid w:val="00502D61"/>
    <w:rsid w:val="00505CBE"/>
    <w:rsid w:val="005078F4"/>
    <w:rsid w:val="00520A64"/>
    <w:rsid w:val="00521E7F"/>
    <w:rsid w:val="00525697"/>
    <w:rsid w:val="0053654E"/>
    <w:rsid w:val="005405D4"/>
    <w:rsid w:val="00546C9B"/>
    <w:rsid w:val="00556946"/>
    <w:rsid w:val="00566D43"/>
    <w:rsid w:val="00567977"/>
    <w:rsid w:val="00573320"/>
    <w:rsid w:val="005B093F"/>
    <w:rsid w:val="005B254E"/>
    <w:rsid w:val="005B2780"/>
    <w:rsid w:val="005B556D"/>
    <w:rsid w:val="005B6B7F"/>
    <w:rsid w:val="005B78BC"/>
    <w:rsid w:val="005C58FA"/>
    <w:rsid w:val="005C7D39"/>
    <w:rsid w:val="005D03AD"/>
    <w:rsid w:val="005E5BB4"/>
    <w:rsid w:val="005E7470"/>
    <w:rsid w:val="005F136A"/>
    <w:rsid w:val="005F2D2B"/>
    <w:rsid w:val="005F2E22"/>
    <w:rsid w:val="006055D9"/>
    <w:rsid w:val="00607DFD"/>
    <w:rsid w:val="00610090"/>
    <w:rsid w:val="00655D1D"/>
    <w:rsid w:val="006727FC"/>
    <w:rsid w:val="0067526F"/>
    <w:rsid w:val="006762AA"/>
    <w:rsid w:val="006A30E4"/>
    <w:rsid w:val="006A593E"/>
    <w:rsid w:val="006B08E6"/>
    <w:rsid w:val="006B3345"/>
    <w:rsid w:val="006B53BB"/>
    <w:rsid w:val="006B6ABF"/>
    <w:rsid w:val="006C204D"/>
    <w:rsid w:val="006C5342"/>
    <w:rsid w:val="006D2AB8"/>
    <w:rsid w:val="006D532C"/>
    <w:rsid w:val="006D65A1"/>
    <w:rsid w:val="006D6C70"/>
    <w:rsid w:val="006E382A"/>
    <w:rsid w:val="006F57C0"/>
    <w:rsid w:val="00702D88"/>
    <w:rsid w:val="00710E5F"/>
    <w:rsid w:val="00711B70"/>
    <w:rsid w:val="00713E42"/>
    <w:rsid w:val="00721FBF"/>
    <w:rsid w:val="0073162D"/>
    <w:rsid w:val="00733922"/>
    <w:rsid w:val="0073532A"/>
    <w:rsid w:val="00736D96"/>
    <w:rsid w:val="00743A46"/>
    <w:rsid w:val="00746D33"/>
    <w:rsid w:val="00752AAB"/>
    <w:rsid w:val="00756879"/>
    <w:rsid w:val="00756CE8"/>
    <w:rsid w:val="00776C13"/>
    <w:rsid w:val="00777853"/>
    <w:rsid w:val="00797973"/>
    <w:rsid w:val="007A65E6"/>
    <w:rsid w:val="007C0AA0"/>
    <w:rsid w:val="007D1374"/>
    <w:rsid w:val="007D75C2"/>
    <w:rsid w:val="007E018A"/>
    <w:rsid w:val="007E3104"/>
    <w:rsid w:val="007E32E7"/>
    <w:rsid w:val="007F3D40"/>
    <w:rsid w:val="007F5C6E"/>
    <w:rsid w:val="00812353"/>
    <w:rsid w:val="0082209F"/>
    <w:rsid w:val="00825C40"/>
    <w:rsid w:val="00826671"/>
    <w:rsid w:val="00832308"/>
    <w:rsid w:val="0084294C"/>
    <w:rsid w:val="00843CEB"/>
    <w:rsid w:val="00862EDB"/>
    <w:rsid w:val="00870D7E"/>
    <w:rsid w:val="008775B8"/>
    <w:rsid w:val="00877719"/>
    <w:rsid w:val="008814FD"/>
    <w:rsid w:val="00885F04"/>
    <w:rsid w:val="00892FB7"/>
    <w:rsid w:val="0089382A"/>
    <w:rsid w:val="008A045C"/>
    <w:rsid w:val="008A5C86"/>
    <w:rsid w:val="008B5CFF"/>
    <w:rsid w:val="008B7E88"/>
    <w:rsid w:val="008C35D6"/>
    <w:rsid w:val="008C779D"/>
    <w:rsid w:val="008D2534"/>
    <w:rsid w:val="008F1B2D"/>
    <w:rsid w:val="008F4C6D"/>
    <w:rsid w:val="00900CEB"/>
    <w:rsid w:val="00911A3B"/>
    <w:rsid w:val="00917648"/>
    <w:rsid w:val="00920120"/>
    <w:rsid w:val="00940345"/>
    <w:rsid w:val="0094367F"/>
    <w:rsid w:val="00945DD9"/>
    <w:rsid w:val="009544D4"/>
    <w:rsid w:val="00966B96"/>
    <w:rsid w:val="00974B74"/>
    <w:rsid w:val="00976D8F"/>
    <w:rsid w:val="00977DEA"/>
    <w:rsid w:val="009925B5"/>
    <w:rsid w:val="009A3359"/>
    <w:rsid w:val="009B4CD7"/>
    <w:rsid w:val="009C7886"/>
    <w:rsid w:val="009D08BC"/>
    <w:rsid w:val="009E61ED"/>
    <w:rsid w:val="009E7580"/>
    <w:rsid w:val="009E7DC9"/>
    <w:rsid w:val="00A0649A"/>
    <w:rsid w:val="00A101DD"/>
    <w:rsid w:val="00A1116C"/>
    <w:rsid w:val="00A1191C"/>
    <w:rsid w:val="00A3398C"/>
    <w:rsid w:val="00A34D44"/>
    <w:rsid w:val="00A56BC9"/>
    <w:rsid w:val="00A652D7"/>
    <w:rsid w:val="00A72491"/>
    <w:rsid w:val="00A861C5"/>
    <w:rsid w:val="00A91D1D"/>
    <w:rsid w:val="00A94B17"/>
    <w:rsid w:val="00AA228E"/>
    <w:rsid w:val="00AB14DB"/>
    <w:rsid w:val="00AB29BB"/>
    <w:rsid w:val="00AC253C"/>
    <w:rsid w:val="00AC5AB4"/>
    <w:rsid w:val="00AD4757"/>
    <w:rsid w:val="00AD5407"/>
    <w:rsid w:val="00B07451"/>
    <w:rsid w:val="00B16889"/>
    <w:rsid w:val="00B20E1A"/>
    <w:rsid w:val="00B26082"/>
    <w:rsid w:val="00B32DED"/>
    <w:rsid w:val="00B40CC6"/>
    <w:rsid w:val="00B612FD"/>
    <w:rsid w:val="00B82713"/>
    <w:rsid w:val="00B85D76"/>
    <w:rsid w:val="00B9705D"/>
    <w:rsid w:val="00BA4402"/>
    <w:rsid w:val="00BC0CA1"/>
    <w:rsid w:val="00BC0D26"/>
    <w:rsid w:val="00BD043A"/>
    <w:rsid w:val="00BD539B"/>
    <w:rsid w:val="00BD77F9"/>
    <w:rsid w:val="00BF15B9"/>
    <w:rsid w:val="00C03205"/>
    <w:rsid w:val="00C32005"/>
    <w:rsid w:val="00C34CF8"/>
    <w:rsid w:val="00C468B5"/>
    <w:rsid w:val="00C509EE"/>
    <w:rsid w:val="00C64E56"/>
    <w:rsid w:val="00C7481D"/>
    <w:rsid w:val="00C94B7B"/>
    <w:rsid w:val="00CE5933"/>
    <w:rsid w:val="00CF0E38"/>
    <w:rsid w:val="00CF2215"/>
    <w:rsid w:val="00D03D8A"/>
    <w:rsid w:val="00D0485F"/>
    <w:rsid w:val="00D179DE"/>
    <w:rsid w:val="00D23999"/>
    <w:rsid w:val="00D574B8"/>
    <w:rsid w:val="00D70703"/>
    <w:rsid w:val="00D7724F"/>
    <w:rsid w:val="00D9239B"/>
    <w:rsid w:val="00D977A7"/>
    <w:rsid w:val="00DA03CE"/>
    <w:rsid w:val="00DA0F5D"/>
    <w:rsid w:val="00DB0CB8"/>
    <w:rsid w:val="00DB5AE5"/>
    <w:rsid w:val="00DB6A1E"/>
    <w:rsid w:val="00DB6E19"/>
    <w:rsid w:val="00DC48D0"/>
    <w:rsid w:val="00DC5397"/>
    <w:rsid w:val="00DF4953"/>
    <w:rsid w:val="00E07ED0"/>
    <w:rsid w:val="00E1181C"/>
    <w:rsid w:val="00E1249C"/>
    <w:rsid w:val="00E12FF5"/>
    <w:rsid w:val="00E2053A"/>
    <w:rsid w:val="00E20EAD"/>
    <w:rsid w:val="00E47E1F"/>
    <w:rsid w:val="00E50AE1"/>
    <w:rsid w:val="00E57D79"/>
    <w:rsid w:val="00E60480"/>
    <w:rsid w:val="00E61BE2"/>
    <w:rsid w:val="00E67610"/>
    <w:rsid w:val="00E7616D"/>
    <w:rsid w:val="00E80DB7"/>
    <w:rsid w:val="00EA0881"/>
    <w:rsid w:val="00EA380A"/>
    <w:rsid w:val="00EC2060"/>
    <w:rsid w:val="00EC23A4"/>
    <w:rsid w:val="00EC7E84"/>
    <w:rsid w:val="00ED2101"/>
    <w:rsid w:val="00ED55ED"/>
    <w:rsid w:val="00EF17E0"/>
    <w:rsid w:val="00F15AB5"/>
    <w:rsid w:val="00F27618"/>
    <w:rsid w:val="00F443A8"/>
    <w:rsid w:val="00F44D62"/>
    <w:rsid w:val="00F4706F"/>
    <w:rsid w:val="00F52F3B"/>
    <w:rsid w:val="00F5707B"/>
    <w:rsid w:val="00F75600"/>
    <w:rsid w:val="00F94473"/>
    <w:rsid w:val="00FA5DE7"/>
    <w:rsid w:val="00FB23BC"/>
    <w:rsid w:val="00FB69D7"/>
    <w:rsid w:val="00FB7142"/>
    <w:rsid w:val="00FE25AC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CF520"/>
  <w15:docId w15:val="{492CA9B6-DC5A-480A-A632-225B13D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E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a">
    <w:name w:val="Strong"/>
    <w:basedOn w:val="a0"/>
    <w:uiPriority w:val="22"/>
    <w:qFormat/>
    <w:rsid w:val="005B093F"/>
    <w:rPr>
      <w:b/>
      <w:bCs/>
    </w:rPr>
  </w:style>
  <w:style w:type="character" w:styleId="ab">
    <w:name w:val="Emphasis"/>
    <w:basedOn w:val="a0"/>
    <w:uiPriority w:val="20"/>
    <w:qFormat/>
    <w:rsid w:val="005B093F"/>
    <w:rPr>
      <w:i/>
      <w:iCs/>
    </w:rPr>
  </w:style>
  <w:style w:type="table" w:styleId="ac">
    <w:name w:val="Table Grid"/>
    <w:basedOn w:val="a1"/>
    <w:uiPriority w:val="9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semiHidden/>
    <w:unhideWhenUsed/>
    <w:rsid w:val="00C468B5"/>
    <w:pPr>
      <w:jc w:val="center"/>
    </w:pPr>
    <w:rPr>
      <w:b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">
    <w:name w:val="footnote text"/>
    <w:basedOn w:val="a"/>
    <w:link w:val="af0"/>
    <w:uiPriority w:val="99"/>
    <w:unhideWhenUsed/>
    <w:rsid w:val="0089382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5mdd">
    <w:name w:val="_5mdd"/>
    <w:basedOn w:val="a0"/>
    <w:rsid w:val="00812353"/>
  </w:style>
  <w:style w:type="character" w:styleId="af2">
    <w:name w:val="page number"/>
    <w:uiPriority w:val="99"/>
    <w:rsid w:val="000431E6"/>
    <w:rPr>
      <w:rFonts w:cs="Times New Roman"/>
    </w:rPr>
  </w:style>
  <w:style w:type="paragraph" w:styleId="af3">
    <w:name w:val="footer"/>
    <w:basedOn w:val="a"/>
    <w:link w:val="af4"/>
    <w:uiPriority w:val="99"/>
    <w:rsid w:val="000431E6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0431E6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ConsPlusNormal0">
    <w:name w:val="ConsPlusNormal Знак"/>
    <w:link w:val="ConsPlusNormal"/>
    <w:rsid w:val="000431E6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5E5BB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5E5BB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A34D4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A34D4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9B4CD7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B4C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9B4CD7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92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533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7638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80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9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mol05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mkal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7B20-9E74-4204-A139-471E7ACE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Танзиля Фиркатовна</dc:creator>
  <cp:keywords/>
  <dc:description/>
  <cp:lastModifiedBy>Пользователь</cp:lastModifiedBy>
  <cp:revision>12</cp:revision>
  <cp:lastPrinted>2024-12-02T06:24:00Z</cp:lastPrinted>
  <dcterms:created xsi:type="dcterms:W3CDTF">2024-11-22T10:36:00Z</dcterms:created>
  <dcterms:modified xsi:type="dcterms:W3CDTF">2025-05-13T08:44:00Z</dcterms:modified>
</cp:coreProperties>
</file>